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D9" w:rsidRDefault="00CF56D9" w:rsidP="00CF56D9">
      <w:pPr>
        <w:jc w:val="both"/>
        <w:rPr>
          <w:b/>
          <w:sz w:val="26"/>
          <w:u w:val="single"/>
        </w:r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958"/>
      </w:tblGrid>
      <w:tr w:rsidR="00CF56D9" w:rsidRPr="00CE4D2C" w:rsidTr="00B81DB9">
        <w:tc>
          <w:tcPr>
            <w:tcW w:w="4574" w:type="dxa"/>
          </w:tcPr>
          <w:p w:rsidR="00CF56D9" w:rsidRPr="006F318D" w:rsidRDefault="00CF56D9" w:rsidP="00B81DB9">
            <w:pPr>
              <w:spacing w:line="288" w:lineRule="auto"/>
              <w:jc w:val="center"/>
              <w:rPr>
                <w:b/>
              </w:rPr>
            </w:pPr>
            <w:r w:rsidRPr="006F318D">
              <w:rPr>
                <w:b/>
                <w:sz w:val="22"/>
                <w:szCs w:val="22"/>
              </w:rPr>
              <w:t>TRƯỜNG ĐẠI HỌC SƯ PHẠM KỸ THUẬT</w:t>
            </w:r>
          </w:p>
          <w:p w:rsidR="00CF56D9" w:rsidRDefault="00CF56D9" w:rsidP="00B81DB9">
            <w:pPr>
              <w:spacing w:line="288" w:lineRule="auto"/>
              <w:jc w:val="center"/>
              <w:rPr>
                <w:b/>
              </w:rPr>
            </w:pPr>
            <w:r w:rsidRPr="006F318D">
              <w:rPr>
                <w:b/>
                <w:sz w:val="22"/>
                <w:szCs w:val="22"/>
              </w:rPr>
              <w:t>KHOA KINH TẾ</w:t>
            </w:r>
          </w:p>
          <w:p w:rsidR="00CF56D9" w:rsidRPr="006F318D" w:rsidRDefault="00CF56D9" w:rsidP="00B81DB9">
            <w:pPr>
              <w:spacing w:line="288" w:lineRule="auto"/>
              <w:jc w:val="center"/>
            </w:pPr>
            <w:r>
              <w:rPr>
                <w:b/>
                <w:sz w:val="22"/>
                <w:szCs w:val="22"/>
              </w:rPr>
              <w:t>BỘ MÔN QUẢN TRỊ KINH DOANH</w:t>
            </w:r>
          </w:p>
        </w:tc>
        <w:tc>
          <w:tcPr>
            <w:tcW w:w="5958" w:type="dxa"/>
          </w:tcPr>
          <w:p w:rsidR="00CF56D9" w:rsidRDefault="00CF56D9" w:rsidP="00B81DB9">
            <w:pPr>
              <w:spacing w:line="288" w:lineRule="auto"/>
              <w:jc w:val="both"/>
              <w:rPr>
                <w:b/>
              </w:rPr>
            </w:pPr>
            <w:r w:rsidRPr="00DE2D1E">
              <w:rPr>
                <w:b/>
              </w:rPr>
              <w:t>ĐỀ THI CUỐI KỲ HỌC KỲ</w:t>
            </w:r>
            <w:r>
              <w:rPr>
                <w:b/>
              </w:rPr>
              <w:t xml:space="preserve"> 1</w:t>
            </w:r>
            <w:r w:rsidRPr="00DE2D1E">
              <w:rPr>
                <w:b/>
              </w:rPr>
              <w:t xml:space="preserve"> </w:t>
            </w:r>
            <w:r>
              <w:rPr>
                <w:b/>
              </w:rPr>
              <w:t>NĂM HỌC 2017-2018</w:t>
            </w:r>
          </w:p>
          <w:p w:rsidR="00CF56D9" w:rsidRPr="006F318D" w:rsidRDefault="00CF56D9" w:rsidP="00B81DB9">
            <w:pPr>
              <w:spacing w:line="288" w:lineRule="auto"/>
              <w:jc w:val="both"/>
              <w:rPr>
                <w:b/>
              </w:rPr>
            </w:pPr>
            <w:r w:rsidRPr="006F318D">
              <w:rPr>
                <w:b/>
                <w:sz w:val="22"/>
                <w:szCs w:val="22"/>
              </w:rPr>
              <w:t xml:space="preserve">MÔN: </w:t>
            </w:r>
            <w:r>
              <w:rPr>
                <w:b/>
                <w:sz w:val="22"/>
                <w:szCs w:val="22"/>
              </w:rPr>
              <w:t>KINH TẾ HỌC ĐẠI CƯƠNG</w:t>
            </w:r>
          </w:p>
          <w:p w:rsidR="00CF56D9" w:rsidRPr="00D44C9F" w:rsidRDefault="00CF56D9" w:rsidP="00B81DB9">
            <w:pPr>
              <w:spacing w:line="276" w:lineRule="auto"/>
              <w:rPr>
                <w:bCs/>
                <w:color w:val="FF0000"/>
              </w:rPr>
            </w:pPr>
            <w:r w:rsidRPr="006F318D">
              <w:rPr>
                <w:sz w:val="22"/>
                <w:szCs w:val="22"/>
              </w:rPr>
              <w:t xml:space="preserve">MÃ MÔN HỌC: </w:t>
            </w:r>
            <w:r>
              <w:t>GEEC220105</w:t>
            </w:r>
          </w:p>
          <w:p w:rsidR="00CF56D9" w:rsidRPr="006F318D" w:rsidRDefault="00CF56D9" w:rsidP="00B81DB9">
            <w:pPr>
              <w:spacing w:line="288" w:lineRule="auto"/>
              <w:jc w:val="both"/>
            </w:pPr>
            <w:r w:rsidRPr="006F318D">
              <w:rPr>
                <w:sz w:val="22"/>
                <w:szCs w:val="22"/>
              </w:rPr>
              <w:t>ĐỀ SỐ: 01 - Đề gồm</w:t>
            </w:r>
            <w:r w:rsidRPr="0065630A">
              <w:rPr>
                <w:sz w:val="22"/>
                <w:szCs w:val="22"/>
              </w:rPr>
              <w:t xml:space="preserve"> </w:t>
            </w:r>
            <w:r>
              <w:rPr>
                <w:sz w:val="22"/>
                <w:szCs w:val="22"/>
              </w:rPr>
              <w:t>02</w:t>
            </w:r>
            <w:r w:rsidRPr="006F318D">
              <w:rPr>
                <w:sz w:val="22"/>
                <w:szCs w:val="22"/>
              </w:rPr>
              <w:t xml:space="preserve"> trang </w:t>
            </w:r>
          </w:p>
          <w:p w:rsidR="00CF56D9" w:rsidRPr="006F318D" w:rsidRDefault="00CF56D9" w:rsidP="00B81DB9">
            <w:pPr>
              <w:spacing w:line="288" w:lineRule="auto"/>
              <w:jc w:val="both"/>
              <w:rPr>
                <w:b/>
              </w:rPr>
            </w:pPr>
            <w:r w:rsidRPr="006F318D">
              <w:rPr>
                <w:b/>
                <w:sz w:val="22"/>
                <w:szCs w:val="22"/>
              </w:rPr>
              <w:t xml:space="preserve">THỜI GIAN LÀM BÀI: </w:t>
            </w:r>
            <w:r>
              <w:rPr>
                <w:b/>
                <w:sz w:val="22"/>
                <w:szCs w:val="22"/>
              </w:rPr>
              <w:t>60</w:t>
            </w:r>
            <w:r w:rsidRPr="006F318D">
              <w:rPr>
                <w:b/>
                <w:sz w:val="22"/>
                <w:szCs w:val="22"/>
              </w:rPr>
              <w:t xml:space="preserve"> PHÚT</w:t>
            </w:r>
          </w:p>
          <w:p w:rsidR="00CF56D9" w:rsidRPr="006F318D" w:rsidRDefault="00CF56D9" w:rsidP="00B81DB9">
            <w:pPr>
              <w:spacing w:line="288" w:lineRule="auto"/>
              <w:jc w:val="both"/>
              <w:rPr>
                <w:i/>
              </w:rPr>
            </w:pPr>
            <w:r>
              <w:rPr>
                <w:i/>
                <w:sz w:val="22"/>
                <w:szCs w:val="22"/>
              </w:rPr>
              <w:t xml:space="preserve">Sinh viên được sử dụng tài liệu </w:t>
            </w:r>
          </w:p>
        </w:tc>
      </w:tr>
    </w:tbl>
    <w:p w:rsidR="00CF56D9" w:rsidRPr="006F318D" w:rsidRDefault="00CF56D9" w:rsidP="00CF56D9">
      <w:pPr>
        <w:pStyle w:val="Header"/>
      </w:pPr>
    </w:p>
    <w:p w:rsidR="00CF56D9" w:rsidRDefault="00CF56D9" w:rsidP="00CF56D9">
      <w:pPr>
        <w:jc w:val="both"/>
        <w:rPr>
          <w:b/>
          <w:sz w:val="26"/>
          <w:u w:val="single"/>
        </w:rPr>
      </w:pPr>
    </w:p>
    <w:p w:rsidR="00CF56D9" w:rsidRPr="008465FC" w:rsidRDefault="00CF56D9" w:rsidP="00CF56D9">
      <w:pPr>
        <w:spacing w:line="360" w:lineRule="auto"/>
        <w:contextualSpacing/>
        <w:jc w:val="both"/>
        <w:rPr>
          <w:sz w:val="26"/>
        </w:rPr>
      </w:pPr>
      <w:r w:rsidRPr="00AF5B2D">
        <w:rPr>
          <w:b/>
          <w:sz w:val="26"/>
          <w:u w:val="single"/>
        </w:rPr>
        <w:t>Câu 1</w:t>
      </w:r>
      <w:r w:rsidRPr="008465FC">
        <w:rPr>
          <w:b/>
          <w:sz w:val="26"/>
        </w:rPr>
        <w:t xml:space="preserve"> </w:t>
      </w:r>
      <w:r w:rsidRPr="008465FC">
        <w:rPr>
          <w:i/>
          <w:sz w:val="26"/>
        </w:rPr>
        <w:t>(</w:t>
      </w:r>
      <w:r>
        <w:rPr>
          <w:i/>
          <w:sz w:val="26"/>
        </w:rPr>
        <w:t>2,5</w:t>
      </w:r>
      <w:r w:rsidRPr="008465FC">
        <w:rPr>
          <w:i/>
          <w:sz w:val="26"/>
        </w:rPr>
        <w:t>điểm)</w:t>
      </w:r>
      <w:r w:rsidRPr="008465FC">
        <w:rPr>
          <w:sz w:val="26"/>
        </w:rPr>
        <w:t>: Đầu năm 2017, do lượng cung về thịt heo vượt quá so với cầu nên giá thịt heo tại thị trường Việt Nam bị giảm mạnh, gây thiệt hại nặng nề cho người chăn nuôi. Giả sử ký hiệu giá và lượng cân bằng lúc này là P</w:t>
      </w:r>
      <w:r w:rsidRPr="008465FC">
        <w:rPr>
          <w:sz w:val="26"/>
          <w:vertAlign w:val="subscript"/>
        </w:rPr>
        <w:t>1</w:t>
      </w:r>
      <w:r w:rsidRPr="008465FC">
        <w:rPr>
          <w:sz w:val="26"/>
        </w:rPr>
        <w:t xml:space="preserve"> và Q</w:t>
      </w:r>
      <w:r w:rsidRPr="008465FC">
        <w:rPr>
          <w:sz w:val="26"/>
          <w:vertAlign w:val="subscript"/>
        </w:rPr>
        <w:t>1</w:t>
      </w:r>
      <w:r w:rsidRPr="008465FC">
        <w:rPr>
          <w:sz w:val="26"/>
        </w:rPr>
        <w:t xml:space="preserve">. </w:t>
      </w:r>
    </w:p>
    <w:p w:rsidR="00CF56D9" w:rsidRPr="00FC25EC" w:rsidRDefault="00CF56D9" w:rsidP="00CF56D9">
      <w:pPr>
        <w:numPr>
          <w:ilvl w:val="0"/>
          <w:numId w:val="1"/>
        </w:numPr>
        <w:spacing w:line="360" w:lineRule="auto"/>
        <w:ind w:left="0" w:firstLine="360"/>
        <w:contextualSpacing/>
        <w:jc w:val="both"/>
        <w:rPr>
          <w:sz w:val="26"/>
        </w:rPr>
      </w:pPr>
      <w:r w:rsidRPr="00FC25EC">
        <w:rPr>
          <w:sz w:val="26"/>
        </w:rPr>
        <w:t xml:space="preserve">Trước tình hình đó, nhiều tổ chức kêu gọi người dân hỗ trợ tiêu thụ </w:t>
      </w:r>
      <w:r>
        <w:rPr>
          <w:sz w:val="26"/>
        </w:rPr>
        <w:t>thịt heo bằng nhiều chương trình “giải cứu thịt heo”</w:t>
      </w:r>
      <w:r w:rsidRPr="00FC25EC">
        <w:rPr>
          <w:sz w:val="26"/>
        </w:rPr>
        <w:t xml:space="preserve"> và được nhiều người hưởng ứng. Hãy cho biết giá và lượng cân bằng lúc này thay đổi như thế nào? Vẽ đồ thị minh họa. </w:t>
      </w:r>
      <w:r w:rsidRPr="00FC25EC">
        <w:rPr>
          <w:i/>
          <w:sz w:val="26"/>
        </w:rPr>
        <w:t>(1 điểm)</w:t>
      </w:r>
    </w:p>
    <w:p w:rsidR="00CF56D9" w:rsidRPr="00FC25EC" w:rsidRDefault="00CF56D9" w:rsidP="00CF56D9">
      <w:pPr>
        <w:numPr>
          <w:ilvl w:val="0"/>
          <w:numId w:val="1"/>
        </w:numPr>
        <w:spacing w:line="360" w:lineRule="auto"/>
        <w:ind w:left="0" w:firstLine="360"/>
        <w:contextualSpacing/>
        <w:jc w:val="both"/>
        <w:rPr>
          <w:sz w:val="26"/>
        </w:rPr>
      </w:pPr>
      <w:r>
        <w:rPr>
          <w:sz w:val="26"/>
        </w:rPr>
        <w:t>Cũng t</w:t>
      </w:r>
      <w:r w:rsidRPr="00FC25EC">
        <w:rPr>
          <w:sz w:val="26"/>
        </w:rPr>
        <w:t xml:space="preserve">rước tình hình đó, chính phủ </w:t>
      </w:r>
      <w:r>
        <w:rPr>
          <w:sz w:val="26"/>
        </w:rPr>
        <w:t xml:space="preserve">đã </w:t>
      </w:r>
      <w:r w:rsidRPr="00FC25EC">
        <w:rPr>
          <w:sz w:val="26"/>
        </w:rPr>
        <w:t xml:space="preserve">tìm cách can thiệp vào thị trường để bảo vệ người </w:t>
      </w:r>
      <w:r>
        <w:rPr>
          <w:sz w:val="26"/>
        </w:rPr>
        <w:t xml:space="preserve">chăn nuôi và đảm bảo tính ổn định thị trường. </w:t>
      </w:r>
      <w:r w:rsidRPr="00FC25EC">
        <w:rPr>
          <w:sz w:val="26"/>
        </w:rPr>
        <w:t>Hãy cho biết</w:t>
      </w:r>
      <w:r>
        <w:rPr>
          <w:sz w:val="26"/>
        </w:rPr>
        <w:t>, giả sử trong trường hợp bắt buộc  phải can thiệp bằng việc kiểm soát giá thì</w:t>
      </w:r>
      <w:r w:rsidRPr="00FC25EC">
        <w:rPr>
          <w:sz w:val="26"/>
        </w:rPr>
        <w:t xml:space="preserve"> chính phủ cần </w:t>
      </w:r>
      <w:r>
        <w:rPr>
          <w:sz w:val="26"/>
        </w:rPr>
        <w:t>ấ</w:t>
      </w:r>
      <w:r w:rsidRPr="00FC25EC">
        <w:rPr>
          <w:sz w:val="26"/>
        </w:rPr>
        <w:t>n định giá trần hay giá sàn</w:t>
      </w:r>
      <w:r>
        <w:rPr>
          <w:sz w:val="26"/>
        </w:rPr>
        <w:t xml:space="preserve">? </w:t>
      </w:r>
      <w:r w:rsidRPr="00FC25EC">
        <w:rPr>
          <w:sz w:val="26"/>
        </w:rPr>
        <w:t xml:space="preserve">Vẽ đồ thị và phân tích tình hình thị trường sau khi ấn định giá trên. </w:t>
      </w:r>
      <w:r w:rsidRPr="00FC25EC">
        <w:rPr>
          <w:i/>
          <w:sz w:val="26"/>
        </w:rPr>
        <w:t>(1</w:t>
      </w:r>
      <w:r>
        <w:rPr>
          <w:i/>
          <w:sz w:val="26"/>
        </w:rPr>
        <w:t>,5</w:t>
      </w:r>
      <w:r w:rsidRPr="00FC25EC">
        <w:rPr>
          <w:i/>
          <w:sz w:val="26"/>
        </w:rPr>
        <w:t xml:space="preserve"> điểm)</w:t>
      </w:r>
    </w:p>
    <w:p w:rsidR="00352031" w:rsidRDefault="00CF56D9" w:rsidP="00CF56D9">
      <w:pPr>
        <w:spacing w:line="360" w:lineRule="auto"/>
        <w:contextualSpacing/>
        <w:jc w:val="both"/>
        <w:rPr>
          <w:sz w:val="26"/>
        </w:rPr>
      </w:pPr>
      <w:r w:rsidRPr="00AF5B2D">
        <w:rPr>
          <w:b/>
          <w:sz w:val="26"/>
          <w:u w:val="single"/>
        </w:rPr>
        <w:t>Câu 2</w:t>
      </w:r>
      <w:r>
        <w:rPr>
          <w:b/>
          <w:sz w:val="26"/>
        </w:rPr>
        <w:t xml:space="preserve"> </w:t>
      </w:r>
      <w:r w:rsidRPr="00FC25EC">
        <w:rPr>
          <w:i/>
          <w:sz w:val="26"/>
        </w:rPr>
        <w:t>(</w:t>
      </w:r>
      <w:r w:rsidR="005D2576">
        <w:rPr>
          <w:i/>
          <w:sz w:val="26"/>
        </w:rPr>
        <w:t>2</w:t>
      </w:r>
      <w:r w:rsidR="00E04154">
        <w:rPr>
          <w:i/>
          <w:sz w:val="26"/>
        </w:rPr>
        <w:t>,5</w:t>
      </w:r>
      <w:r w:rsidRPr="00FC25EC">
        <w:rPr>
          <w:i/>
          <w:sz w:val="26"/>
        </w:rPr>
        <w:t xml:space="preserve"> điểm)</w:t>
      </w:r>
      <w:r w:rsidRPr="00FC25EC">
        <w:rPr>
          <w:sz w:val="26"/>
        </w:rPr>
        <w:t xml:space="preserve">: </w:t>
      </w:r>
      <w:r w:rsidR="00352031">
        <w:rPr>
          <w:sz w:val="26"/>
        </w:rPr>
        <w:t>Trên lãnh thổ một quốc gia có các khoản mục hạch toán được cho trong bảng sau :</w:t>
      </w:r>
    </w:p>
    <w:tbl>
      <w:tblPr>
        <w:tblStyle w:val="TableGrid"/>
        <w:tblW w:w="0" w:type="auto"/>
        <w:tblLook w:val="04A0" w:firstRow="1" w:lastRow="0" w:firstColumn="1" w:lastColumn="0" w:noHBand="0" w:noVBand="1"/>
      </w:tblPr>
      <w:tblGrid>
        <w:gridCol w:w="2345"/>
        <w:gridCol w:w="2328"/>
        <w:gridCol w:w="2348"/>
        <w:gridCol w:w="2329"/>
      </w:tblGrid>
      <w:tr w:rsidR="00352031" w:rsidRPr="00612229" w:rsidTr="00352031">
        <w:tc>
          <w:tcPr>
            <w:tcW w:w="2517" w:type="dxa"/>
          </w:tcPr>
          <w:p w:rsidR="00352031" w:rsidRPr="00612229" w:rsidRDefault="00352031" w:rsidP="00CF56D9">
            <w:pPr>
              <w:spacing w:line="360" w:lineRule="auto"/>
              <w:contextualSpacing/>
              <w:jc w:val="both"/>
              <w:rPr>
                <w:i/>
                <w:sz w:val="26"/>
              </w:rPr>
            </w:pPr>
            <w:r w:rsidRPr="00612229">
              <w:rPr>
                <w:i/>
                <w:sz w:val="26"/>
              </w:rPr>
              <w:t>Chỉ tiêu</w:t>
            </w:r>
          </w:p>
        </w:tc>
        <w:tc>
          <w:tcPr>
            <w:tcW w:w="2517" w:type="dxa"/>
          </w:tcPr>
          <w:p w:rsidR="00352031" w:rsidRPr="00612229" w:rsidRDefault="00352031" w:rsidP="00CF56D9">
            <w:pPr>
              <w:spacing w:line="360" w:lineRule="auto"/>
              <w:contextualSpacing/>
              <w:jc w:val="both"/>
              <w:rPr>
                <w:i/>
                <w:sz w:val="26"/>
              </w:rPr>
            </w:pPr>
            <w:r w:rsidRPr="00612229">
              <w:rPr>
                <w:i/>
                <w:sz w:val="26"/>
              </w:rPr>
              <w:t>Giá trị</w:t>
            </w:r>
          </w:p>
        </w:tc>
        <w:tc>
          <w:tcPr>
            <w:tcW w:w="2518" w:type="dxa"/>
          </w:tcPr>
          <w:p w:rsidR="00352031" w:rsidRPr="00612229" w:rsidRDefault="00352031" w:rsidP="00CF56D9">
            <w:pPr>
              <w:spacing w:line="360" w:lineRule="auto"/>
              <w:contextualSpacing/>
              <w:jc w:val="both"/>
              <w:rPr>
                <w:i/>
                <w:sz w:val="26"/>
              </w:rPr>
            </w:pPr>
            <w:r w:rsidRPr="00612229">
              <w:rPr>
                <w:i/>
                <w:sz w:val="26"/>
              </w:rPr>
              <w:t>Chỉ tiêu</w:t>
            </w:r>
          </w:p>
        </w:tc>
        <w:tc>
          <w:tcPr>
            <w:tcW w:w="2518" w:type="dxa"/>
          </w:tcPr>
          <w:p w:rsidR="00352031" w:rsidRPr="00612229" w:rsidRDefault="00352031" w:rsidP="00CF56D9">
            <w:pPr>
              <w:spacing w:line="360" w:lineRule="auto"/>
              <w:contextualSpacing/>
              <w:jc w:val="both"/>
              <w:rPr>
                <w:i/>
                <w:sz w:val="26"/>
              </w:rPr>
            </w:pPr>
            <w:r w:rsidRPr="00612229">
              <w:rPr>
                <w:i/>
                <w:sz w:val="26"/>
              </w:rPr>
              <w:t>Giá trị</w:t>
            </w:r>
          </w:p>
        </w:tc>
      </w:tr>
      <w:tr w:rsidR="00352031" w:rsidTr="00352031">
        <w:tc>
          <w:tcPr>
            <w:tcW w:w="2517" w:type="dxa"/>
          </w:tcPr>
          <w:p w:rsidR="00352031" w:rsidRDefault="00352031" w:rsidP="00CF56D9">
            <w:pPr>
              <w:spacing w:line="360" w:lineRule="auto"/>
              <w:contextualSpacing/>
              <w:jc w:val="both"/>
              <w:rPr>
                <w:sz w:val="26"/>
              </w:rPr>
            </w:pPr>
            <w:r>
              <w:rPr>
                <w:sz w:val="26"/>
              </w:rPr>
              <w:t>Khấu hao</w:t>
            </w:r>
          </w:p>
        </w:tc>
        <w:tc>
          <w:tcPr>
            <w:tcW w:w="2517" w:type="dxa"/>
          </w:tcPr>
          <w:p w:rsidR="00352031" w:rsidRDefault="00352031" w:rsidP="00CF56D9">
            <w:pPr>
              <w:spacing w:line="360" w:lineRule="auto"/>
              <w:contextualSpacing/>
              <w:jc w:val="both"/>
              <w:rPr>
                <w:sz w:val="26"/>
              </w:rPr>
            </w:pPr>
            <w:r>
              <w:rPr>
                <w:sz w:val="26"/>
              </w:rPr>
              <w:t>200</w:t>
            </w:r>
          </w:p>
        </w:tc>
        <w:tc>
          <w:tcPr>
            <w:tcW w:w="2518" w:type="dxa"/>
          </w:tcPr>
          <w:p w:rsidR="00352031" w:rsidRDefault="00352031" w:rsidP="00CF56D9">
            <w:pPr>
              <w:spacing w:line="360" w:lineRule="auto"/>
              <w:contextualSpacing/>
              <w:jc w:val="both"/>
              <w:rPr>
                <w:sz w:val="26"/>
              </w:rPr>
            </w:pPr>
            <w:r>
              <w:rPr>
                <w:sz w:val="26"/>
              </w:rPr>
              <w:t>Nhập khẩu</w:t>
            </w:r>
          </w:p>
        </w:tc>
        <w:tc>
          <w:tcPr>
            <w:tcW w:w="2518" w:type="dxa"/>
          </w:tcPr>
          <w:p w:rsidR="00352031" w:rsidRDefault="00352031" w:rsidP="00CF56D9">
            <w:pPr>
              <w:spacing w:line="360" w:lineRule="auto"/>
              <w:contextualSpacing/>
              <w:jc w:val="both"/>
              <w:rPr>
                <w:sz w:val="26"/>
              </w:rPr>
            </w:pPr>
            <w:r>
              <w:rPr>
                <w:sz w:val="26"/>
              </w:rPr>
              <w:t>150</w:t>
            </w:r>
          </w:p>
        </w:tc>
      </w:tr>
      <w:tr w:rsidR="00352031" w:rsidTr="00352031">
        <w:tc>
          <w:tcPr>
            <w:tcW w:w="2517" w:type="dxa"/>
          </w:tcPr>
          <w:p w:rsidR="00352031" w:rsidRDefault="00352031" w:rsidP="00CF56D9">
            <w:pPr>
              <w:spacing w:line="360" w:lineRule="auto"/>
              <w:contextualSpacing/>
              <w:jc w:val="both"/>
              <w:rPr>
                <w:sz w:val="26"/>
              </w:rPr>
            </w:pPr>
            <w:r>
              <w:rPr>
                <w:sz w:val="26"/>
              </w:rPr>
              <w:t>Đầu tư ròng</w:t>
            </w:r>
          </w:p>
        </w:tc>
        <w:tc>
          <w:tcPr>
            <w:tcW w:w="2517" w:type="dxa"/>
          </w:tcPr>
          <w:p w:rsidR="00352031" w:rsidRDefault="00352031" w:rsidP="00CF56D9">
            <w:pPr>
              <w:spacing w:line="360" w:lineRule="auto"/>
              <w:contextualSpacing/>
              <w:jc w:val="both"/>
              <w:rPr>
                <w:sz w:val="26"/>
              </w:rPr>
            </w:pPr>
            <w:r>
              <w:rPr>
                <w:sz w:val="26"/>
              </w:rPr>
              <w:t>50</w:t>
            </w:r>
          </w:p>
        </w:tc>
        <w:tc>
          <w:tcPr>
            <w:tcW w:w="2518" w:type="dxa"/>
          </w:tcPr>
          <w:p w:rsidR="00352031" w:rsidRDefault="00352031" w:rsidP="00CF56D9">
            <w:pPr>
              <w:spacing w:line="360" w:lineRule="auto"/>
              <w:contextualSpacing/>
              <w:jc w:val="both"/>
              <w:rPr>
                <w:sz w:val="26"/>
              </w:rPr>
            </w:pPr>
            <w:r>
              <w:rPr>
                <w:sz w:val="26"/>
              </w:rPr>
              <w:t>Tiêu dùng hộ gia đình</w:t>
            </w:r>
          </w:p>
        </w:tc>
        <w:tc>
          <w:tcPr>
            <w:tcW w:w="2518" w:type="dxa"/>
          </w:tcPr>
          <w:p w:rsidR="00352031" w:rsidRDefault="00352031" w:rsidP="00CF56D9">
            <w:pPr>
              <w:spacing w:line="360" w:lineRule="auto"/>
              <w:contextualSpacing/>
              <w:jc w:val="both"/>
              <w:rPr>
                <w:sz w:val="26"/>
              </w:rPr>
            </w:pPr>
            <w:r>
              <w:rPr>
                <w:sz w:val="26"/>
              </w:rPr>
              <w:t>500</w:t>
            </w:r>
          </w:p>
        </w:tc>
      </w:tr>
      <w:tr w:rsidR="00352031" w:rsidTr="00352031">
        <w:tc>
          <w:tcPr>
            <w:tcW w:w="2517" w:type="dxa"/>
          </w:tcPr>
          <w:p w:rsidR="00352031" w:rsidRDefault="00352031" w:rsidP="00CF56D9">
            <w:pPr>
              <w:spacing w:line="360" w:lineRule="auto"/>
              <w:contextualSpacing/>
              <w:jc w:val="both"/>
              <w:rPr>
                <w:sz w:val="26"/>
              </w:rPr>
            </w:pPr>
            <w:r>
              <w:rPr>
                <w:sz w:val="26"/>
              </w:rPr>
              <w:t>Xuất khẩu</w:t>
            </w:r>
          </w:p>
        </w:tc>
        <w:tc>
          <w:tcPr>
            <w:tcW w:w="2517" w:type="dxa"/>
          </w:tcPr>
          <w:p w:rsidR="00352031" w:rsidRDefault="00352031" w:rsidP="00CF56D9">
            <w:pPr>
              <w:spacing w:line="360" w:lineRule="auto"/>
              <w:contextualSpacing/>
              <w:jc w:val="both"/>
              <w:rPr>
                <w:sz w:val="26"/>
              </w:rPr>
            </w:pPr>
            <w:r>
              <w:rPr>
                <w:sz w:val="26"/>
              </w:rPr>
              <w:t>100</w:t>
            </w:r>
          </w:p>
        </w:tc>
        <w:tc>
          <w:tcPr>
            <w:tcW w:w="2518" w:type="dxa"/>
          </w:tcPr>
          <w:p w:rsidR="00352031" w:rsidRDefault="00352031" w:rsidP="00CF56D9">
            <w:pPr>
              <w:spacing w:line="360" w:lineRule="auto"/>
              <w:contextualSpacing/>
              <w:jc w:val="both"/>
              <w:rPr>
                <w:sz w:val="26"/>
              </w:rPr>
            </w:pPr>
            <w:r>
              <w:rPr>
                <w:sz w:val="26"/>
              </w:rPr>
              <w:t>Chi mua hàng hóa và dịch vụ chính phủ</w:t>
            </w:r>
          </w:p>
        </w:tc>
        <w:tc>
          <w:tcPr>
            <w:tcW w:w="2518" w:type="dxa"/>
          </w:tcPr>
          <w:p w:rsidR="00352031" w:rsidRDefault="00352031" w:rsidP="00CF56D9">
            <w:pPr>
              <w:spacing w:line="360" w:lineRule="auto"/>
              <w:contextualSpacing/>
              <w:jc w:val="both"/>
              <w:rPr>
                <w:sz w:val="26"/>
              </w:rPr>
            </w:pPr>
            <w:r>
              <w:rPr>
                <w:sz w:val="26"/>
              </w:rPr>
              <w:t>300</w:t>
            </w:r>
          </w:p>
        </w:tc>
      </w:tr>
      <w:tr w:rsidR="00E04154" w:rsidTr="00352031">
        <w:tc>
          <w:tcPr>
            <w:tcW w:w="2517" w:type="dxa"/>
          </w:tcPr>
          <w:p w:rsidR="00E04154" w:rsidRDefault="00E04154" w:rsidP="00CF56D9">
            <w:pPr>
              <w:spacing w:line="360" w:lineRule="auto"/>
              <w:contextualSpacing/>
              <w:jc w:val="both"/>
              <w:rPr>
                <w:sz w:val="26"/>
              </w:rPr>
            </w:pPr>
            <w:r>
              <w:rPr>
                <w:sz w:val="26"/>
              </w:rPr>
              <w:t>Thu nhập từ yếu tố xuất khẩu</w:t>
            </w:r>
          </w:p>
        </w:tc>
        <w:tc>
          <w:tcPr>
            <w:tcW w:w="2517" w:type="dxa"/>
          </w:tcPr>
          <w:p w:rsidR="00E04154" w:rsidRDefault="00E04154" w:rsidP="00CF56D9">
            <w:pPr>
              <w:spacing w:line="360" w:lineRule="auto"/>
              <w:contextualSpacing/>
              <w:jc w:val="both"/>
              <w:rPr>
                <w:sz w:val="26"/>
              </w:rPr>
            </w:pPr>
            <w:r>
              <w:rPr>
                <w:sz w:val="26"/>
              </w:rPr>
              <w:t>200</w:t>
            </w:r>
          </w:p>
        </w:tc>
        <w:tc>
          <w:tcPr>
            <w:tcW w:w="2518" w:type="dxa"/>
          </w:tcPr>
          <w:p w:rsidR="00E04154" w:rsidRDefault="00E04154" w:rsidP="00CF56D9">
            <w:pPr>
              <w:spacing w:line="360" w:lineRule="auto"/>
              <w:contextualSpacing/>
              <w:jc w:val="both"/>
              <w:rPr>
                <w:sz w:val="26"/>
              </w:rPr>
            </w:pPr>
            <w:r>
              <w:rPr>
                <w:sz w:val="26"/>
              </w:rPr>
              <w:t>Thu nhập từ yếu tố nhập khẩu</w:t>
            </w:r>
          </w:p>
        </w:tc>
        <w:tc>
          <w:tcPr>
            <w:tcW w:w="2518" w:type="dxa"/>
          </w:tcPr>
          <w:p w:rsidR="00E04154" w:rsidRDefault="00E04154" w:rsidP="00CF56D9">
            <w:pPr>
              <w:spacing w:line="360" w:lineRule="auto"/>
              <w:contextualSpacing/>
              <w:jc w:val="both"/>
              <w:rPr>
                <w:sz w:val="26"/>
              </w:rPr>
            </w:pPr>
            <w:r>
              <w:rPr>
                <w:sz w:val="26"/>
              </w:rPr>
              <w:t>100</w:t>
            </w:r>
          </w:p>
        </w:tc>
      </w:tr>
    </w:tbl>
    <w:p w:rsidR="00352031" w:rsidRDefault="00352031" w:rsidP="00CF56D9">
      <w:pPr>
        <w:spacing w:line="360" w:lineRule="auto"/>
        <w:contextualSpacing/>
        <w:jc w:val="both"/>
        <w:rPr>
          <w:sz w:val="26"/>
        </w:rPr>
      </w:pPr>
    </w:p>
    <w:p w:rsidR="00CF56D9" w:rsidRDefault="00CF56D9" w:rsidP="00CF56D9">
      <w:pPr>
        <w:spacing w:line="360" w:lineRule="auto"/>
        <w:contextualSpacing/>
        <w:jc w:val="both"/>
        <w:rPr>
          <w:sz w:val="26"/>
        </w:rPr>
      </w:pPr>
      <w:r>
        <w:rPr>
          <w:sz w:val="26"/>
        </w:rPr>
        <w:t xml:space="preserve">a. </w:t>
      </w:r>
      <w:r>
        <w:rPr>
          <w:sz w:val="26"/>
        </w:rPr>
        <w:tab/>
      </w:r>
      <w:r w:rsidR="00352031">
        <w:rPr>
          <w:sz w:val="26"/>
        </w:rPr>
        <w:t>Tính GDP</w:t>
      </w:r>
      <w:r w:rsidR="00E04154">
        <w:rPr>
          <w:sz w:val="26"/>
        </w:rPr>
        <w:t>,GNP</w:t>
      </w:r>
      <w:r w:rsidR="00352031">
        <w:rPr>
          <w:sz w:val="26"/>
        </w:rPr>
        <w:t xml:space="preserve"> danh nghĩa theo giá thị trường?</w:t>
      </w:r>
      <w:r>
        <w:rPr>
          <w:sz w:val="26"/>
        </w:rPr>
        <w:t xml:space="preserve"> </w:t>
      </w:r>
      <w:r>
        <w:rPr>
          <w:i/>
          <w:sz w:val="26"/>
        </w:rPr>
        <w:t>(1</w:t>
      </w:r>
      <w:r w:rsidRPr="00FC25EC">
        <w:rPr>
          <w:i/>
          <w:sz w:val="26"/>
        </w:rPr>
        <w:t>điểm)</w:t>
      </w:r>
    </w:p>
    <w:p w:rsidR="00CF56D9" w:rsidRDefault="00CF56D9" w:rsidP="00CF56D9">
      <w:pPr>
        <w:spacing w:line="360" w:lineRule="auto"/>
        <w:jc w:val="both"/>
        <w:rPr>
          <w:i/>
          <w:sz w:val="26"/>
        </w:rPr>
      </w:pPr>
      <w:r>
        <w:rPr>
          <w:sz w:val="26"/>
        </w:rPr>
        <w:t xml:space="preserve">b. </w:t>
      </w:r>
      <w:r>
        <w:rPr>
          <w:sz w:val="26"/>
        </w:rPr>
        <w:tab/>
      </w:r>
      <w:r w:rsidR="00352031">
        <w:rPr>
          <w:sz w:val="26"/>
        </w:rPr>
        <w:t>Bạn đã dùng phương pháp nào để tính GDP? Theo phương pháp này đã có thuế gián thu chưa ?</w:t>
      </w:r>
      <w:r w:rsidRPr="008465FC">
        <w:rPr>
          <w:i/>
          <w:sz w:val="26"/>
        </w:rPr>
        <w:t xml:space="preserve"> </w:t>
      </w:r>
      <w:r w:rsidR="008571E0">
        <w:rPr>
          <w:sz w:val="26"/>
        </w:rPr>
        <w:t xml:space="preserve">Giải thích </w:t>
      </w:r>
      <w:r w:rsidRPr="00FC25EC">
        <w:rPr>
          <w:i/>
          <w:sz w:val="26"/>
        </w:rPr>
        <w:t>(1</w:t>
      </w:r>
      <w:r w:rsidR="008571E0">
        <w:rPr>
          <w:i/>
          <w:sz w:val="26"/>
        </w:rPr>
        <w:t>,5</w:t>
      </w:r>
      <w:r w:rsidRPr="00FC25EC">
        <w:rPr>
          <w:i/>
          <w:sz w:val="26"/>
        </w:rPr>
        <w:t xml:space="preserve"> điểm)</w:t>
      </w:r>
    </w:p>
    <w:p w:rsidR="00CF56D9" w:rsidRDefault="00CF56D9" w:rsidP="00CF56D9">
      <w:pPr>
        <w:spacing w:line="360" w:lineRule="auto"/>
        <w:jc w:val="both"/>
        <w:rPr>
          <w:sz w:val="26"/>
        </w:rPr>
      </w:pPr>
      <w:r w:rsidRPr="00AF5B2D">
        <w:rPr>
          <w:b/>
          <w:sz w:val="26"/>
          <w:u w:val="single"/>
        </w:rPr>
        <w:lastRenderedPageBreak/>
        <w:t>Câu 3</w:t>
      </w:r>
      <w:r>
        <w:rPr>
          <w:b/>
          <w:sz w:val="26"/>
        </w:rPr>
        <w:t xml:space="preserve"> </w:t>
      </w:r>
      <w:r w:rsidRPr="00FC25EC">
        <w:rPr>
          <w:i/>
          <w:sz w:val="26"/>
        </w:rPr>
        <w:t>(</w:t>
      </w:r>
      <w:r w:rsidR="00E04154">
        <w:rPr>
          <w:i/>
          <w:sz w:val="26"/>
        </w:rPr>
        <w:t>4</w:t>
      </w:r>
      <w:r w:rsidRPr="00FC25EC">
        <w:rPr>
          <w:i/>
          <w:sz w:val="26"/>
        </w:rPr>
        <w:t xml:space="preserve"> điểm)</w:t>
      </w:r>
      <w:r w:rsidRPr="00FC25EC">
        <w:rPr>
          <w:sz w:val="26"/>
        </w:rPr>
        <w:t xml:space="preserve">: </w:t>
      </w:r>
      <w:r>
        <w:rPr>
          <w:sz w:val="26"/>
        </w:rPr>
        <w:t>Giả sử một nhà độc quyền có đường cầu  : P = 30</w:t>
      </w:r>
      <w:r w:rsidR="005F7D57">
        <w:rPr>
          <w:sz w:val="26"/>
        </w:rPr>
        <w:t>0</w:t>
      </w:r>
      <w:r>
        <w:rPr>
          <w:sz w:val="26"/>
        </w:rPr>
        <w:t xml:space="preserve"> – 0,5Q. Trong đó, P tính bằng $/SP; Q tính bằng SP. Nhà độc quyền có </w:t>
      </w:r>
      <w:r w:rsidR="005E6896">
        <w:rPr>
          <w:sz w:val="26"/>
        </w:rPr>
        <w:t xml:space="preserve">hàm </w:t>
      </w:r>
      <w:r>
        <w:rPr>
          <w:sz w:val="26"/>
        </w:rPr>
        <w:t xml:space="preserve">chi phí </w:t>
      </w:r>
      <w:r w:rsidR="005E6896">
        <w:rPr>
          <w:sz w:val="26"/>
        </w:rPr>
        <w:t xml:space="preserve">biến đổi </w:t>
      </w:r>
      <w:r>
        <w:rPr>
          <w:sz w:val="26"/>
        </w:rPr>
        <w:t xml:space="preserve">bình quân </w:t>
      </w:r>
      <w:r w:rsidR="005E6896">
        <w:rPr>
          <w:sz w:val="26"/>
        </w:rPr>
        <w:t xml:space="preserve">là AVC = </w:t>
      </w:r>
      <w:r w:rsidR="00F27146">
        <w:rPr>
          <w:sz w:val="26"/>
        </w:rPr>
        <w:t>(1/2)</w:t>
      </w:r>
      <w:r w:rsidR="005E6896">
        <w:rPr>
          <w:sz w:val="26"/>
        </w:rPr>
        <w:t xml:space="preserve">Q + </w:t>
      </w:r>
      <w:r w:rsidR="00F27146">
        <w:rPr>
          <w:sz w:val="26"/>
        </w:rPr>
        <w:t>2</w:t>
      </w:r>
      <w:r w:rsidR="005E6896">
        <w:rPr>
          <w:sz w:val="26"/>
        </w:rPr>
        <w:t xml:space="preserve">0; chi phí cố định là </w:t>
      </w:r>
      <w:r w:rsidR="00EA3ABE">
        <w:rPr>
          <w:sz w:val="26"/>
        </w:rPr>
        <w:t>20</w:t>
      </w:r>
      <w:r w:rsidR="005E6896">
        <w:rPr>
          <w:sz w:val="26"/>
        </w:rPr>
        <w:t>0.000</w:t>
      </w:r>
      <w:r w:rsidR="006C1D33">
        <w:rPr>
          <w:sz w:val="26"/>
        </w:rPr>
        <w:t>$.</w:t>
      </w:r>
      <w:r w:rsidR="005E6896">
        <w:rPr>
          <w:sz w:val="26"/>
        </w:rPr>
        <w:t xml:space="preserve"> </w:t>
      </w:r>
    </w:p>
    <w:p w:rsidR="00CF56D9" w:rsidRPr="00FC25EC" w:rsidRDefault="00CF56D9" w:rsidP="00CF56D9">
      <w:pPr>
        <w:spacing w:line="360" w:lineRule="auto"/>
        <w:jc w:val="both"/>
        <w:rPr>
          <w:sz w:val="26"/>
        </w:rPr>
      </w:pPr>
      <w:r>
        <w:rPr>
          <w:sz w:val="26"/>
        </w:rPr>
        <w:t>a.</w:t>
      </w:r>
      <w:r>
        <w:rPr>
          <w:sz w:val="26"/>
        </w:rPr>
        <w:tab/>
        <w:t xml:space="preserve">Viết phương trình đường </w:t>
      </w:r>
      <w:r w:rsidR="005E6896">
        <w:rPr>
          <w:sz w:val="26"/>
        </w:rPr>
        <w:t xml:space="preserve">MC, MR và AR </w:t>
      </w:r>
      <w:r>
        <w:rPr>
          <w:sz w:val="26"/>
        </w:rPr>
        <w:t>của hãng.</w:t>
      </w:r>
      <w:r w:rsidRPr="00FC25EC">
        <w:rPr>
          <w:i/>
          <w:sz w:val="26"/>
        </w:rPr>
        <w:t>(</w:t>
      </w:r>
      <w:r w:rsidR="00E04154">
        <w:rPr>
          <w:i/>
          <w:sz w:val="26"/>
        </w:rPr>
        <w:t>1,5</w:t>
      </w:r>
      <w:r w:rsidRPr="00FC25EC">
        <w:rPr>
          <w:i/>
          <w:sz w:val="26"/>
        </w:rPr>
        <w:t xml:space="preserve"> điểm)</w:t>
      </w:r>
    </w:p>
    <w:p w:rsidR="00CF56D9" w:rsidRDefault="00CF56D9" w:rsidP="00CF56D9">
      <w:pPr>
        <w:spacing w:line="360" w:lineRule="auto"/>
        <w:jc w:val="both"/>
        <w:rPr>
          <w:sz w:val="26"/>
        </w:rPr>
      </w:pPr>
      <w:r>
        <w:rPr>
          <w:sz w:val="26"/>
        </w:rPr>
        <w:t xml:space="preserve">b. </w:t>
      </w:r>
      <w:r>
        <w:rPr>
          <w:sz w:val="26"/>
        </w:rPr>
        <w:tab/>
        <w:t xml:space="preserve">Mức sản lượng tối đa hóa lợi nhuận cho hãng là bao nhiêu? Giá bán là bao nhiêu? Tính </w:t>
      </w:r>
      <w:r w:rsidR="005E6896">
        <w:rPr>
          <w:sz w:val="26"/>
        </w:rPr>
        <w:t>lợi nhuận.</w:t>
      </w:r>
      <w:r w:rsidR="00E04154" w:rsidRPr="00E04154">
        <w:rPr>
          <w:i/>
          <w:sz w:val="26"/>
        </w:rPr>
        <w:t xml:space="preserve"> </w:t>
      </w:r>
      <w:r w:rsidR="00E04154" w:rsidRPr="00FC25EC">
        <w:rPr>
          <w:i/>
          <w:sz w:val="26"/>
        </w:rPr>
        <w:t>(1</w:t>
      </w:r>
      <w:r w:rsidR="00E04154">
        <w:rPr>
          <w:i/>
          <w:sz w:val="26"/>
        </w:rPr>
        <w:t>,5</w:t>
      </w:r>
      <w:r w:rsidR="00E04154" w:rsidRPr="00FC25EC">
        <w:rPr>
          <w:i/>
          <w:sz w:val="26"/>
        </w:rPr>
        <w:t xml:space="preserve"> điểm)</w:t>
      </w:r>
    </w:p>
    <w:p w:rsidR="00CF56D9" w:rsidRDefault="00CF56D9" w:rsidP="00CF56D9">
      <w:pPr>
        <w:spacing w:line="360" w:lineRule="auto"/>
        <w:jc w:val="both"/>
        <w:rPr>
          <w:sz w:val="26"/>
        </w:rPr>
      </w:pPr>
      <w:r>
        <w:rPr>
          <w:sz w:val="26"/>
        </w:rPr>
        <w:t>c.</w:t>
      </w:r>
      <w:r>
        <w:rPr>
          <w:sz w:val="26"/>
        </w:rPr>
        <w:tab/>
        <w:t xml:space="preserve"> </w:t>
      </w:r>
      <w:r w:rsidR="00E04154">
        <w:rPr>
          <w:sz w:val="26"/>
        </w:rPr>
        <w:t xml:space="preserve">Giả sử Chính phủ đánh thuế vào nhà sản xuất với mức thuế là </w:t>
      </w:r>
      <w:r w:rsidR="00CF7C7F">
        <w:rPr>
          <w:sz w:val="26"/>
        </w:rPr>
        <w:t xml:space="preserve">2$/Sp. Viết lại phương trình đường MC và AC. </w:t>
      </w:r>
      <w:r w:rsidR="00E04154" w:rsidRPr="00FC25EC">
        <w:rPr>
          <w:i/>
          <w:sz w:val="26"/>
        </w:rPr>
        <w:t>(1 điểm)</w:t>
      </w:r>
    </w:p>
    <w:p w:rsidR="00CF56D9" w:rsidRDefault="00CF56D9" w:rsidP="00CF56D9">
      <w:pPr>
        <w:spacing w:line="360" w:lineRule="auto"/>
        <w:jc w:val="both"/>
        <w:rPr>
          <w:sz w:val="26"/>
        </w:rPr>
      </w:pPr>
      <w:r w:rsidRPr="00AF5B2D">
        <w:rPr>
          <w:b/>
          <w:sz w:val="26"/>
          <w:u w:val="single"/>
        </w:rPr>
        <w:t>Câu 4</w:t>
      </w:r>
      <w:r w:rsidRPr="00AF5B2D">
        <w:rPr>
          <w:sz w:val="26"/>
          <w:u w:val="single"/>
        </w:rPr>
        <w:t xml:space="preserve"> </w:t>
      </w:r>
      <w:r w:rsidRPr="00FC25EC">
        <w:rPr>
          <w:i/>
          <w:sz w:val="26"/>
        </w:rPr>
        <w:t>(1 điểm)</w:t>
      </w:r>
      <w:r w:rsidR="00352031">
        <w:rPr>
          <w:sz w:val="26"/>
        </w:rPr>
        <w:t xml:space="preserve"> : Tại sao trong tính toán GDP, GNP lại không dùng giá trị tổng xuất lượng mà </w:t>
      </w:r>
      <w:r w:rsidR="005D2576">
        <w:rPr>
          <w:sz w:val="26"/>
        </w:rPr>
        <w:t>lại dùng giá trị bằng tiền của sản phẩm phẩm cuối cùng?</w:t>
      </w:r>
    </w:p>
    <w:p w:rsidR="00061F94" w:rsidRPr="00FC25EC" w:rsidRDefault="00061F94" w:rsidP="00CF56D9">
      <w:pPr>
        <w:spacing w:line="360" w:lineRule="auto"/>
        <w:jc w:val="both"/>
        <w:rPr>
          <w:sz w:val="26"/>
        </w:rPr>
      </w:pPr>
    </w:p>
    <w:p w:rsidR="00CF56D9" w:rsidRDefault="00CF56D9" w:rsidP="00CF56D9">
      <w:pPr>
        <w:pBdr>
          <w:top w:val="single" w:sz="4" w:space="1" w:color="auto"/>
        </w:pBdr>
        <w:spacing w:line="360" w:lineRule="auto"/>
        <w:rPr>
          <w:i/>
          <w:sz w:val="26"/>
        </w:rPr>
      </w:pPr>
      <w:r w:rsidRPr="00FC25EC">
        <w:rPr>
          <w:i/>
          <w:sz w:val="26"/>
        </w:rPr>
        <w:t>Ghi chú: Cán bộ coi thi không được giải thích đề thi.</w:t>
      </w:r>
    </w:p>
    <w:p w:rsidR="00CF56D9" w:rsidRPr="00FC25EC" w:rsidRDefault="00CF56D9" w:rsidP="00CF56D9">
      <w:pPr>
        <w:pBdr>
          <w:top w:val="single" w:sz="4" w:space="1" w:color="auto"/>
        </w:pBdr>
        <w:spacing w:line="360" w:lineRule="auto"/>
        <w:rPr>
          <w:i/>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2210"/>
      </w:tblGrid>
      <w:tr w:rsidR="00CF56D9" w:rsidRPr="00FC25EC" w:rsidTr="00CF7C7F">
        <w:tc>
          <w:tcPr>
            <w:tcW w:w="7722" w:type="dxa"/>
          </w:tcPr>
          <w:p w:rsidR="00CF56D9" w:rsidRPr="00FC25EC" w:rsidRDefault="00CF56D9" w:rsidP="00B81DB9">
            <w:pPr>
              <w:spacing w:line="360" w:lineRule="auto"/>
              <w:rPr>
                <w:b/>
                <w:color w:val="C00000"/>
                <w:sz w:val="26"/>
              </w:rPr>
            </w:pPr>
            <w:r w:rsidRPr="00FC25EC">
              <w:rPr>
                <w:b/>
                <w:color w:val="C00000"/>
              </w:rPr>
              <w:t>Chuẩn đầu ra của học phần (về kiến thức)</w:t>
            </w:r>
          </w:p>
        </w:tc>
        <w:tc>
          <w:tcPr>
            <w:tcW w:w="2348" w:type="dxa"/>
          </w:tcPr>
          <w:p w:rsidR="00CF56D9" w:rsidRPr="00FC25EC" w:rsidRDefault="00CF56D9" w:rsidP="00B81DB9">
            <w:pPr>
              <w:spacing w:line="360" w:lineRule="auto"/>
              <w:jc w:val="center"/>
              <w:rPr>
                <w:b/>
                <w:color w:val="C00000"/>
                <w:sz w:val="26"/>
              </w:rPr>
            </w:pPr>
            <w:r w:rsidRPr="00FC25EC">
              <w:rPr>
                <w:b/>
                <w:color w:val="C00000"/>
              </w:rPr>
              <w:t>Nội dung kiểm tra</w:t>
            </w:r>
          </w:p>
        </w:tc>
      </w:tr>
      <w:tr w:rsidR="00CF56D9" w:rsidRPr="00FC25EC" w:rsidTr="00CF7C7F">
        <w:tc>
          <w:tcPr>
            <w:tcW w:w="7722" w:type="dxa"/>
          </w:tcPr>
          <w:p w:rsidR="00CF56D9" w:rsidRPr="00FC25EC" w:rsidRDefault="00CF56D9" w:rsidP="00B81DB9">
            <w:pPr>
              <w:spacing w:line="360" w:lineRule="auto"/>
            </w:pPr>
            <w:r w:rsidRPr="00FC25EC">
              <w:t xml:space="preserve">[CĐR </w:t>
            </w:r>
            <w:r>
              <w:t>1</w:t>
            </w:r>
            <w:r w:rsidRPr="00FC25EC">
              <w:t>.</w:t>
            </w:r>
            <w:r>
              <w:t>1</w:t>
            </w:r>
            <w:r w:rsidRPr="00FC25EC">
              <w:t>]:</w:t>
            </w:r>
            <w:r>
              <w:rPr>
                <w:bCs/>
              </w:rPr>
              <w:t xml:space="preserve"> Giải thích được các thuật ngữ cơ bản trong kinh tế.</w:t>
            </w:r>
          </w:p>
        </w:tc>
        <w:tc>
          <w:tcPr>
            <w:tcW w:w="2348" w:type="dxa"/>
          </w:tcPr>
          <w:p w:rsidR="00CF56D9" w:rsidRPr="00FC25EC" w:rsidRDefault="00CF56D9" w:rsidP="00B81DB9">
            <w:pPr>
              <w:spacing w:line="360" w:lineRule="auto"/>
              <w:jc w:val="center"/>
            </w:pPr>
            <w:r>
              <w:t>Câu 1, câu 4</w:t>
            </w:r>
          </w:p>
        </w:tc>
      </w:tr>
      <w:tr w:rsidR="00CF56D9" w:rsidRPr="00FC25EC" w:rsidTr="00CF7C7F">
        <w:tc>
          <w:tcPr>
            <w:tcW w:w="7722" w:type="dxa"/>
          </w:tcPr>
          <w:p w:rsidR="00CF56D9" w:rsidRPr="00FC25EC" w:rsidRDefault="00CF56D9" w:rsidP="00B81DB9">
            <w:pPr>
              <w:spacing w:line="360" w:lineRule="auto"/>
              <w:rPr>
                <w:sz w:val="26"/>
              </w:rPr>
            </w:pPr>
            <w:r w:rsidRPr="00FC25EC">
              <w:t xml:space="preserve">[CĐR </w:t>
            </w:r>
            <w:r>
              <w:t>1</w:t>
            </w:r>
            <w:r w:rsidRPr="00FC25EC">
              <w:t>.</w:t>
            </w:r>
            <w:r>
              <w:t>2</w:t>
            </w:r>
            <w:r w:rsidRPr="00FC25EC">
              <w:t xml:space="preserve">]: </w:t>
            </w:r>
            <w:r>
              <w:rPr>
                <w:bCs/>
              </w:rPr>
              <w:t>Thực hiện được các bước để giải một bài toán kinh tế trong tình huống cụ thể</w:t>
            </w:r>
          </w:p>
        </w:tc>
        <w:tc>
          <w:tcPr>
            <w:tcW w:w="2348" w:type="dxa"/>
          </w:tcPr>
          <w:p w:rsidR="00CF56D9" w:rsidRDefault="00CF56D9" w:rsidP="00B81DB9">
            <w:pPr>
              <w:spacing w:line="360" w:lineRule="auto"/>
              <w:jc w:val="center"/>
            </w:pPr>
            <w:r>
              <w:t>Câu 1, câu 2,câu 3</w:t>
            </w:r>
          </w:p>
          <w:p w:rsidR="00CF56D9" w:rsidRPr="00FC25EC" w:rsidRDefault="00CF56D9" w:rsidP="00B81DB9">
            <w:pPr>
              <w:spacing w:line="360" w:lineRule="auto"/>
              <w:jc w:val="center"/>
              <w:rPr>
                <w:sz w:val="26"/>
              </w:rPr>
            </w:pPr>
          </w:p>
        </w:tc>
      </w:tr>
      <w:tr w:rsidR="00CF56D9" w:rsidRPr="00FC25EC" w:rsidTr="00CF7C7F">
        <w:tc>
          <w:tcPr>
            <w:tcW w:w="7722" w:type="dxa"/>
          </w:tcPr>
          <w:p w:rsidR="00CF56D9" w:rsidRPr="00FC25EC" w:rsidRDefault="00CF56D9" w:rsidP="00B81DB9">
            <w:pPr>
              <w:spacing w:line="360" w:lineRule="auto"/>
              <w:rPr>
                <w:sz w:val="26"/>
              </w:rPr>
            </w:pPr>
            <w:r w:rsidRPr="00FC25EC">
              <w:t>[CĐR 2.</w:t>
            </w:r>
            <w:r>
              <w:t>1</w:t>
            </w:r>
            <w:r w:rsidRPr="00FC25EC">
              <w:t xml:space="preserve">]: </w:t>
            </w:r>
            <w:r>
              <w:rPr>
                <w:bCs/>
              </w:rPr>
              <w:t>Phân tích được trạng thái cân bằng trong một nền kinh tế để từ đó phân tích được tác động của chính phủ trên thị trường.</w:t>
            </w:r>
          </w:p>
        </w:tc>
        <w:tc>
          <w:tcPr>
            <w:tcW w:w="2348" w:type="dxa"/>
          </w:tcPr>
          <w:p w:rsidR="00CF56D9" w:rsidRPr="00FC25EC" w:rsidRDefault="00CF56D9" w:rsidP="00B81DB9">
            <w:pPr>
              <w:spacing w:line="360" w:lineRule="auto"/>
              <w:jc w:val="center"/>
              <w:rPr>
                <w:sz w:val="26"/>
              </w:rPr>
            </w:pPr>
            <w:r>
              <w:t>Câu 1, câu 3 c</w:t>
            </w:r>
          </w:p>
        </w:tc>
      </w:tr>
      <w:tr w:rsidR="00CF56D9" w:rsidRPr="00FC25EC" w:rsidTr="00CF7C7F">
        <w:tc>
          <w:tcPr>
            <w:tcW w:w="7722" w:type="dxa"/>
          </w:tcPr>
          <w:p w:rsidR="00CF56D9" w:rsidRPr="00FC25EC" w:rsidRDefault="00CF56D9" w:rsidP="00CF7C7F">
            <w:pPr>
              <w:spacing w:line="360" w:lineRule="auto"/>
              <w:rPr>
                <w:sz w:val="26"/>
              </w:rPr>
            </w:pPr>
            <w:r w:rsidRPr="00FC25EC">
              <w:t xml:space="preserve">[CĐR </w:t>
            </w:r>
            <w:r>
              <w:t>4.2</w:t>
            </w:r>
            <w:r w:rsidRPr="00FC25EC">
              <w:t xml:space="preserve">]: </w:t>
            </w:r>
            <w:r>
              <w:rPr>
                <w:bCs/>
              </w:rPr>
              <w:t xml:space="preserve">Phân tích được những tình huống kinh tế </w:t>
            </w:r>
            <w:r>
              <w:t xml:space="preserve">phát sinh trong </w:t>
            </w:r>
            <w:r w:rsidR="00CF7C7F">
              <w:t>nước và thế giới</w:t>
            </w:r>
          </w:p>
        </w:tc>
        <w:tc>
          <w:tcPr>
            <w:tcW w:w="2348" w:type="dxa"/>
          </w:tcPr>
          <w:p w:rsidR="00CF56D9" w:rsidRPr="00FC25EC" w:rsidRDefault="00CF56D9" w:rsidP="00B81DB9">
            <w:pPr>
              <w:spacing w:line="360" w:lineRule="auto"/>
              <w:jc w:val="center"/>
              <w:rPr>
                <w:sz w:val="26"/>
              </w:rPr>
            </w:pPr>
            <w:r>
              <w:t>Câu 1,câu 2, câu 3</w:t>
            </w:r>
          </w:p>
        </w:tc>
      </w:tr>
    </w:tbl>
    <w:p w:rsidR="00CF56D9" w:rsidRDefault="00CF56D9" w:rsidP="00CF56D9">
      <w:pPr>
        <w:spacing w:line="360" w:lineRule="auto"/>
        <w:ind w:left="4320" w:firstLine="720"/>
        <w:contextualSpacing/>
        <w:jc w:val="center"/>
        <w:rPr>
          <w:sz w:val="26"/>
        </w:rPr>
      </w:pPr>
    </w:p>
    <w:p w:rsidR="008F06A7" w:rsidRDefault="008F06A7" w:rsidP="00CF56D9">
      <w:pPr>
        <w:spacing w:line="360" w:lineRule="auto"/>
        <w:ind w:left="4320" w:firstLine="720"/>
        <w:contextualSpacing/>
        <w:jc w:val="center"/>
        <w:rPr>
          <w:sz w:val="26"/>
        </w:rPr>
      </w:pPr>
    </w:p>
    <w:p w:rsidR="008F06A7" w:rsidRDefault="008F06A7" w:rsidP="00CF56D9">
      <w:pPr>
        <w:spacing w:line="360" w:lineRule="auto"/>
        <w:ind w:left="4320" w:firstLine="720"/>
        <w:contextualSpacing/>
        <w:jc w:val="center"/>
        <w:rPr>
          <w:sz w:val="26"/>
        </w:rPr>
      </w:pPr>
    </w:p>
    <w:p w:rsidR="00CF56D9" w:rsidRPr="008F06A7" w:rsidRDefault="00CF56D9" w:rsidP="00CF56D9">
      <w:pPr>
        <w:spacing w:line="360" w:lineRule="auto"/>
        <w:ind w:left="4320" w:firstLine="720"/>
        <w:contextualSpacing/>
        <w:jc w:val="center"/>
        <w:rPr>
          <w:i/>
          <w:sz w:val="26"/>
        </w:rPr>
      </w:pPr>
      <w:r w:rsidRPr="008F06A7">
        <w:rPr>
          <w:i/>
          <w:sz w:val="26"/>
        </w:rPr>
        <w:t>Ngày  10   tháng 12   năm 2017</w:t>
      </w:r>
    </w:p>
    <w:p w:rsidR="00CF56D9" w:rsidRPr="00FC25EC" w:rsidRDefault="00CF56D9" w:rsidP="00CF56D9">
      <w:pPr>
        <w:spacing w:line="360" w:lineRule="auto"/>
        <w:ind w:left="4320" w:firstLine="720"/>
        <w:contextualSpacing/>
        <w:jc w:val="center"/>
        <w:rPr>
          <w:b/>
          <w:sz w:val="26"/>
        </w:rPr>
      </w:pPr>
      <w:r w:rsidRPr="00FC25EC">
        <w:rPr>
          <w:b/>
          <w:sz w:val="26"/>
        </w:rPr>
        <w:t>Thông qua bộ môn</w:t>
      </w:r>
    </w:p>
    <w:p w:rsidR="00CF56D9" w:rsidRDefault="00CF56D9" w:rsidP="00CF56D9">
      <w:pPr>
        <w:tabs>
          <w:tab w:val="center" w:pos="7200"/>
        </w:tabs>
        <w:ind w:left="360"/>
        <w:jc w:val="both"/>
      </w:pPr>
    </w:p>
    <w:p w:rsidR="00CF56D9" w:rsidRDefault="00CF56D9" w:rsidP="00CF56D9">
      <w:pPr>
        <w:tabs>
          <w:tab w:val="center" w:pos="7200"/>
        </w:tabs>
        <w:ind w:left="360"/>
        <w:jc w:val="both"/>
      </w:pPr>
    </w:p>
    <w:p w:rsidR="00CF56D9" w:rsidRDefault="00CF56D9"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CF56D9">
      <w:pPr>
        <w:tabs>
          <w:tab w:val="center" w:pos="7200"/>
        </w:tabs>
        <w:ind w:left="360"/>
        <w:jc w:val="both"/>
      </w:pPr>
    </w:p>
    <w:p w:rsidR="004368A2" w:rsidRDefault="004368A2" w:rsidP="004368A2">
      <w:pPr>
        <w:tabs>
          <w:tab w:val="center" w:pos="7200"/>
        </w:tabs>
        <w:ind w:left="360"/>
        <w:jc w:val="center"/>
        <w:rPr>
          <w:b/>
          <w:sz w:val="36"/>
        </w:rPr>
      </w:pPr>
      <w:r w:rsidRPr="004368A2">
        <w:rPr>
          <w:b/>
          <w:sz w:val="36"/>
        </w:rPr>
        <w:t>ĐÁP ÁN</w:t>
      </w:r>
    </w:p>
    <w:p w:rsidR="004368A2" w:rsidRDefault="004368A2" w:rsidP="004368A2">
      <w:pPr>
        <w:tabs>
          <w:tab w:val="center" w:pos="7200"/>
        </w:tabs>
        <w:ind w:left="360"/>
        <w:jc w:val="both"/>
        <w:rPr>
          <w:b/>
          <w:sz w:val="26"/>
          <w:szCs w:val="26"/>
        </w:rPr>
      </w:pPr>
      <w:r>
        <w:rPr>
          <w:b/>
          <w:sz w:val="26"/>
          <w:szCs w:val="26"/>
        </w:rPr>
        <w:t>Câu 1 (2,5 điểm) :</w:t>
      </w:r>
    </w:p>
    <w:p w:rsidR="004368A2" w:rsidRPr="004368A2" w:rsidRDefault="004368A2" w:rsidP="004368A2">
      <w:pPr>
        <w:tabs>
          <w:tab w:val="center" w:pos="7200"/>
        </w:tabs>
        <w:ind w:left="360"/>
        <w:jc w:val="both"/>
        <w:rPr>
          <w:sz w:val="26"/>
          <w:szCs w:val="26"/>
        </w:rPr>
      </w:pPr>
      <w:r>
        <w:rPr>
          <w:b/>
          <w:sz w:val="26"/>
          <w:szCs w:val="26"/>
        </w:rPr>
        <w:t xml:space="preserve">a. </w:t>
      </w:r>
      <w:r>
        <w:rPr>
          <w:sz w:val="26"/>
          <w:szCs w:val="26"/>
        </w:rPr>
        <w:t>Nhiều người tiêu thụ thịt heo hơn nên cầu thịt heo tăng -&gt; đường cầu sang phải -&gt; giá tăng, lượng tăng (P2&gt;P1; Q2&gt;Q1)</w:t>
      </w:r>
      <w:r w:rsidR="002471BF">
        <w:rPr>
          <w:sz w:val="26"/>
          <w:szCs w:val="26"/>
        </w:rPr>
        <w:t xml:space="preserve"> (0,5 đ)</w:t>
      </w:r>
    </w:p>
    <w:p w:rsidR="00CF56D9" w:rsidRDefault="00CF56D9" w:rsidP="00CF56D9">
      <w:pPr>
        <w:tabs>
          <w:tab w:val="center" w:pos="7200"/>
        </w:tabs>
        <w:ind w:left="360"/>
        <w:jc w:val="both"/>
      </w:pPr>
    </w:p>
    <w:p w:rsidR="00CF56D9" w:rsidRDefault="00CF56D9" w:rsidP="00CF56D9">
      <w:pPr>
        <w:tabs>
          <w:tab w:val="center" w:pos="7200"/>
        </w:tabs>
        <w:ind w:left="360"/>
        <w:jc w:val="both"/>
      </w:pPr>
    </w:p>
    <w:p w:rsidR="002471BF" w:rsidRDefault="004368A2">
      <w:r>
        <w:rPr>
          <w:noProof/>
          <w:sz w:val="26"/>
        </w:rPr>
        <mc:AlternateContent>
          <mc:Choice Requires="wpc">
            <w:drawing>
              <wp:inline distT="0" distB="0" distL="0" distR="0">
                <wp:extent cx="3817620" cy="2181860"/>
                <wp:effectExtent l="0" t="19050" r="11430" b="2794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27" name="AutoShape 29"/>
                        <wps:cNvCnPr>
                          <a:cxnSpLocks noChangeShapeType="1"/>
                        </wps:cNvCnPr>
                        <wps:spPr bwMode="auto">
                          <a:xfrm flipV="1">
                            <a:off x="836295" y="66040"/>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836295" y="1870710"/>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a:off x="1099185" y="409575"/>
                            <a:ext cx="1507490" cy="1080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flipV="1">
                            <a:off x="1276985" y="255270"/>
                            <a:ext cx="1139190"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982980" y="697865"/>
                            <a:ext cx="136588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836295" y="1105535"/>
                            <a:ext cx="66167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836295" y="888365"/>
                            <a:ext cx="91694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 name="AutoShape 36"/>
                        <wps:cNvCnPr>
                          <a:cxnSpLocks noChangeShapeType="1"/>
                        </wps:cNvCnPr>
                        <wps:spPr bwMode="auto">
                          <a:xfrm>
                            <a:off x="1520190" y="1105535"/>
                            <a:ext cx="635" cy="7988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5" name="AutoShape 37"/>
                        <wps:cNvCnPr>
                          <a:cxnSpLocks noChangeShapeType="1"/>
                        </wps:cNvCnPr>
                        <wps:spPr bwMode="auto">
                          <a:xfrm>
                            <a:off x="1764665" y="888366"/>
                            <a:ext cx="15240" cy="98234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498475" y="66040"/>
                            <a:ext cx="28511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Default="004368A2" w:rsidP="004368A2">
                              <w:r>
                                <w:t>P</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511175" y="1023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P</w:t>
                              </w:r>
                              <w:r>
                                <w:rPr>
                                  <w:vertAlign w:val="subscript"/>
                                </w:rPr>
                                <w:t>1</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518160" y="8324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P</w:t>
                              </w:r>
                              <w:r>
                                <w:rPr>
                                  <w:vertAlign w:val="subscript"/>
                                </w:rPr>
                                <w:t>2</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2268855" y="1531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D</w:t>
                              </w:r>
                            </w:p>
                          </w:txbxContent>
                        </wps:txbx>
                        <wps:bodyPr rot="0" vert="horz" wrap="square" lIns="91440" tIns="45720" rIns="91440" bIns="45720" anchor="t" anchorCtr="0" upright="1">
                          <a:noAutofit/>
                        </wps:bodyPr>
                      </wps:wsp>
                      <wps:wsp>
                        <wps:cNvPr id="40" name="Text Box 42"/>
                        <wps:cNvSpPr txBox="1">
                          <a:spLocks noChangeArrowheads="1"/>
                        </wps:cNvSpPr>
                        <wps:spPr bwMode="auto">
                          <a:xfrm>
                            <a:off x="2563495" y="1316355"/>
                            <a:ext cx="55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D’</w:t>
                              </w:r>
                            </w:p>
                          </w:txbxContent>
                        </wps:txbx>
                        <wps:bodyPr rot="0" vert="horz" wrap="square" lIns="91440" tIns="45720" rIns="91440" bIns="45720" anchor="t" anchorCtr="0" upright="1">
                          <a:noAutofit/>
                        </wps:bodyPr>
                      </wps:wsp>
                      <wps:wsp>
                        <wps:cNvPr id="41" name="Text Box 43"/>
                        <wps:cNvSpPr txBox="1">
                          <a:spLocks noChangeArrowheads="1"/>
                        </wps:cNvSpPr>
                        <wps:spPr bwMode="auto">
                          <a:xfrm>
                            <a:off x="2364105" y="17145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S</w:t>
                              </w:r>
                            </w:p>
                          </w:txbxContent>
                        </wps:txbx>
                        <wps:bodyPr rot="0" vert="horz" wrap="square" lIns="91440" tIns="45720" rIns="91440" bIns="45720" anchor="t" anchorCtr="0" upright="1">
                          <a:noAutofit/>
                        </wps:bodyPr>
                      </wps:wsp>
                      <wps:wsp>
                        <wps:cNvPr id="42" name="Text Box 44"/>
                        <wps:cNvSpPr txBox="1">
                          <a:spLocks noChangeArrowheads="1"/>
                        </wps:cNvSpPr>
                        <wps:spPr bwMode="auto">
                          <a:xfrm>
                            <a:off x="626745" y="18103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0</w:t>
                              </w:r>
                            </w:p>
                          </w:txbxContent>
                        </wps:txbx>
                        <wps:bodyPr rot="0" vert="horz" wrap="square" lIns="91440" tIns="45720" rIns="91440" bIns="45720" anchor="t" anchorCtr="0" upright="1">
                          <a:noAutofit/>
                        </wps:bodyPr>
                      </wps:wsp>
                      <wps:wsp>
                        <wps:cNvPr id="45" name="AutoShape 47"/>
                        <wps:cNvCnPr>
                          <a:cxnSpLocks noChangeShapeType="1"/>
                        </wps:cNvCnPr>
                        <wps:spPr bwMode="auto">
                          <a:xfrm flipV="1">
                            <a:off x="2035175" y="1221105"/>
                            <a:ext cx="17335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49"/>
                        <wps:cNvSpPr txBox="1">
                          <a:spLocks noChangeArrowheads="1"/>
                        </wps:cNvSpPr>
                        <wps:spPr bwMode="auto">
                          <a:xfrm>
                            <a:off x="1358265" y="18529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Q</w:t>
                              </w:r>
                              <w:r>
                                <w:rPr>
                                  <w:vertAlign w:val="subscript"/>
                                </w:rPr>
                                <w:t>1</w:t>
                              </w:r>
                            </w:p>
                          </w:txbxContent>
                        </wps:txbx>
                        <wps:bodyPr rot="0" vert="horz" wrap="square" lIns="91440" tIns="45720" rIns="91440" bIns="45720" anchor="t" anchorCtr="0" upright="1">
                          <a:noAutofit/>
                        </wps:bodyPr>
                      </wps:wsp>
                      <wps:wsp>
                        <wps:cNvPr id="48" name="Text Box 50"/>
                        <wps:cNvSpPr txBox="1">
                          <a:spLocks noChangeArrowheads="1"/>
                        </wps:cNvSpPr>
                        <wps:spPr bwMode="auto">
                          <a:xfrm>
                            <a:off x="1379220" y="104838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E</w:t>
                              </w:r>
                              <w:r>
                                <w:rPr>
                                  <w:vertAlign w:val="subscript"/>
                                </w:rPr>
                                <w:t>1</w:t>
                              </w:r>
                            </w:p>
                          </w:txbxContent>
                        </wps:txbx>
                        <wps:bodyPr rot="0" vert="horz" wrap="square" lIns="91440" tIns="45720" rIns="91440" bIns="45720" anchor="t" anchorCtr="0" upright="1">
                          <a:noAutofit/>
                        </wps:bodyPr>
                      </wps:wsp>
                      <wps:wsp>
                        <wps:cNvPr id="49" name="Text Box 51"/>
                        <wps:cNvSpPr txBox="1">
                          <a:spLocks noChangeArrowheads="1"/>
                        </wps:cNvSpPr>
                        <wps:spPr bwMode="auto">
                          <a:xfrm>
                            <a:off x="1834515" y="7607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Pr="00A85099" w:rsidRDefault="004368A2" w:rsidP="004368A2">
                              <w:pPr>
                                <w:rPr>
                                  <w:vertAlign w:val="subscript"/>
                                </w:rPr>
                              </w:pPr>
                              <w:r>
                                <w:t>E</w:t>
                              </w:r>
                              <w:r>
                                <w:rPr>
                                  <w:vertAlign w:val="subscript"/>
                                </w:rPr>
                                <w:t>2</w:t>
                              </w:r>
                            </w:p>
                          </w:txbxContent>
                        </wps:txbx>
                        <wps:bodyPr rot="0" vert="horz" wrap="square" lIns="91440" tIns="45720" rIns="91440" bIns="45720" anchor="t" anchorCtr="0" upright="1">
                          <a:noAutofit/>
                        </wps:bodyPr>
                      </wps:wsp>
                      <wps:wsp>
                        <wps:cNvPr id="51" name="Text Box 49"/>
                        <wps:cNvSpPr txBox="1">
                          <a:spLocks noChangeArrowheads="1"/>
                        </wps:cNvSpPr>
                        <wps:spPr bwMode="auto">
                          <a:xfrm>
                            <a:off x="166590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8A2" w:rsidRDefault="004368A2" w:rsidP="004368A2">
                              <w:pPr>
                                <w:pStyle w:val="NormalWeb"/>
                                <w:spacing w:before="0" w:beforeAutospacing="0" w:after="0" w:afterAutospacing="0"/>
                              </w:pPr>
                              <w:r>
                                <w:rPr>
                                  <w:rFonts w:eastAsia="Times New Roman"/>
                                </w:rPr>
                                <w:t>Q</w:t>
                              </w:r>
                              <w:r>
                                <w:rPr>
                                  <w:rFonts w:eastAsia="Times New Roman"/>
                                  <w:position w:val="-6"/>
                                  <w:vertAlign w:val="subscript"/>
                                </w:rPr>
                                <w:t>2</w:t>
                              </w:r>
                            </w:p>
                          </w:txbxContent>
                        </wps:txbx>
                        <wps:bodyPr rot="0" vert="horz" wrap="square" lIns="91440" tIns="45720" rIns="91440" bIns="45720" anchor="t" anchorCtr="0" upright="1">
                          <a:noAutofit/>
                        </wps:bodyPr>
                      </wps:wsp>
                    </wpc:wpc>
                  </a:graphicData>
                </a:graphic>
              </wp:inline>
            </w:drawing>
          </mc:Choice>
          <mc:Fallback>
            <w:pict>
              <v:group id="Canvas 50" o:spid="_x0000_s1026" editas="canvas" style="width:300.6pt;height:171.8pt;mso-position-horizontal-relative:char;mso-position-vertical-relative:line" coordsize="38176,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76;height:21818;visibility:visible;mso-wrap-style:square" stroked="t">
                  <v:fill o:detectmouseclick="t"/>
                  <v:stroke dashstyle="longDash"/>
                  <v:path o:connecttype="none"/>
                </v:shape>
                <v:shapetype id="_x0000_t32" coordsize="21600,21600" o:spt="32" o:oned="t" path="m,l21600,21600e" filled="f">
                  <v:path arrowok="t" fillok="f" o:connecttype="none"/>
                  <o:lock v:ext="edit" shapetype="t"/>
                </v:shapetype>
                <v:shape id="AutoShape 29" o:spid="_x0000_s1028" type="#_x0000_t32" style="position:absolute;left:8362;top:660;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0" o:spid="_x0000_s1029" type="#_x0000_t32" style="position:absolute;left:8362;top:18707;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1" o:spid="_x0000_s1030" type="#_x0000_t32" style="position:absolute;left:10991;top:4095;width:15075;height:10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2" o:spid="_x0000_s1031" type="#_x0000_t32" style="position:absolute;left:12769;top:2552;width:11392;height:10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3" o:spid="_x0000_s1032" type="#_x0000_t32" style="position:absolute;left:9829;top:6978;width:13659;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4" o:spid="_x0000_s1033" type="#_x0000_t32" style="position:absolute;left:8362;top:11055;width:66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ql5cIAAADbAAAADwAAAGRycy9kb3ducmV2LnhtbESPT2sCMRTE70K/Q3hCb5rVliKrUaRQ&#10;2qv/en5N3m5WNy9LEnX32zcFocdhZn7DrDa9a8WNQmw8K5hNCxDE2puGawXHw8dkASImZIOtZ1Iw&#10;UITN+mm0wtL4O+/otk+1yBCOJSqwKXWllFFbchinviPOXuWDw5RlqKUJeM9w18p5UbxJhw3nBYsd&#10;vVvSl/3VKegWpjqfXoufwX6aaxi+9bHaaaWex/12CSJRn/7Dj/aXUfAy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ql5cIAAADbAAAADwAAAAAAAAAAAAAA&#10;AAChAgAAZHJzL2Rvd25yZXYueG1sUEsFBgAAAAAEAAQA+QAAAJADAAAAAA==&#10;">
                  <v:stroke dashstyle="longDash"/>
                </v:shape>
                <v:shape id="AutoShape 35" o:spid="_x0000_s1034" type="#_x0000_t32" style="position:absolute;left:8362;top:8883;width:9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YAfsIAAADbAAAADwAAAGRycy9kb3ducmV2LnhtbESPT2sCMRTE70K/Q3hCb5q1liKrUaRQ&#10;2qv/en5N3m5WNy9LEnX32zcFocdhZn7DrDa9a8WNQmw8K5hNCxDE2puGawXHw8dkASImZIOtZ1Iw&#10;UITN+mm0wtL4O+/otk+1yBCOJSqwKXWllFFbchinviPOXuWDw5RlqKUJeM9w18qXoniTDhvOCxY7&#10;erekL/urU9AtTHU+vRY/g/001zB862O100o9j/vtEkSiPv2HH+0vo2A+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YAfsIAAADbAAAADwAAAAAAAAAAAAAA&#10;AAChAgAAZHJzL2Rvd25yZXYueG1sUEsFBgAAAAAEAAQA+QAAAJADAAAAAA==&#10;">
                  <v:stroke dashstyle="longDash"/>
                </v:shape>
                <v:shape id="AutoShape 36" o:spid="_x0000_s1035" type="#_x0000_t32" style="position:absolute;left:15201;top:11055;width:7;height:7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CsEAAADbAAAADwAAAGRycy9kb3ducmV2LnhtbESPQWsCMRSE70L/Q3hCb5q1FZHVKFIo&#10;7VWrPb8mbzerm5clibr775tCweMwM98w623vWnGjEBvPCmbTAgSx9qbhWsHx632yBBETssHWMykY&#10;KMJ28zRaY2n8nfd0O6RaZAjHEhXYlLpSyqgtOYxT3xFnr/LBYcoy1NIEvGe4a+VLUSykw4bzgsWO&#10;3izpy+HqFHRLU51P8+JnsB/mGoZvfaz2Wqnncb9bgUjUp0f4v/1pFLzO4e9L/g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X5gKwQAAANsAAAAPAAAAAAAAAAAAAAAA&#10;AKECAABkcnMvZG93bnJldi54bWxQSwUGAAAAAAQABAD5AAAAjwMAAAAA&#10;">
                  <v:stroke dashstyle="longDash"/>
                </v:shape>
                <v:shape id="AutoShape 37" o:spid="_x0000_s1036" type="#_x0000_t32" style="position:absolute;left:17646;top:8883;width:153;height:9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M9kcIAAADbAAAADwAAAGRycy9kb3ducmV2LnhtbESPQWsCMRSE70L/Q3iF3jTb1hbZGqUU&#10;Sr1qtefX5O1mdfOyJFF3/70RBI/DzHzDzJe9a8WJQmw8K3ieFCCItTcN1wq2v9/jGYiYkA22nknB&#10;QBGWi4fRHEvjz7ym0ybVIkM4lqjAptSVUkZtyWGc+I44e5UPDlOWoZYm4DnDXStfiuJdOmw4L1js&#10;6MuSPmyOTkE3M9V+Ny3+B/tjjmH409tqrZV6euw/P0Ak6tM9fGuvjILXN7h+yT9A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M9kcIAAADbAAAADwAAAAAAAAAAAAAA&#10;AAChAgAAZHJzL2Rvd25yZXYueG1sUEsFBgAAAAAEAAQA+QAAAJADAAAAAA==&#10;">
                  <v:stroke dashstyle="longDash"/>
                </v:shape>
                <v:shapetype id="_x0000_t202" coordsize="21600,21600" o:spt="202" path="m,l,21600r21600,l21600,xe">
                  <v:stroke joinstyle="miter"/>
                  <v:path gradientshapeok="t" o:connecttype="rect"/>
                </v:shapetype>
                <v:shape id="Text Box 38" o:spid="_x0000_s1037" type="#_x0000_t202" style="position:absolute;left:4984;top:660;width:285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368A2" w:rsidRDefault="004368A2" w:rsidP="004368A2">
                        <w:r>
                          <w:t>P</w:t>
                        </w:r>
                      </w:p>
                    </w:txbxContent>
                  </v:textbox>
                </v:shape>
                <v:shape id="Text Box 39" o:spid="_x0000_s1038" type="#_x0000_t202" style="position:absolute;left:5111;top:1023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368A2" w:rsidRPr="00A85099" w:rsidRDefault="004368A2" w:rsidP="004368A2">
                        <w:pPr>
                          <w:rPr>
                            <w:vertAlign w:val="subscript"/>
                          </w:rPr>
                        </w:pPr>
                        <w:r>
                          <w:t>P</w:t>
                        </w:r>
                        <w:r>
                          <w:rPr>
                            <w:vertAlign w:val="subscript"/>
                          </w:rPr>
                          <w:t>1</w:t>
                        </w:r>
                      </w:p>
                    </w:txbxContent>
                  </v:textbox>
                </v:shape>
                <v:shape id="Text Box 40" o:spid="_x0000_s1039" type="#_x0000_t202" style="position:absolute;left:5181;top:8324;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368A2" w:rsidRPr="00A85099" w:rsidRDefault="004368A2" w:rsidP="004368A2">
                        <w:pPr>
                          <w:rPr>
                            <w:vertAlign w:val="subscript"/>
                          </w:rPr>
                        </w:pPr>
                        <w:r>
                          <w:t>P</w:t>
                        </w:r>
                        <w:r>
                          <w:rPr>
                            <w:vertAlign w:val="subscript"/>
                          </w:rPr>
                          <w:t>2</w:t>
                        </w:r>
                      </w:p>
                    </w:txbxContent>
                  </v:textbox>
                </v:shape>
                <v:shape id="Text Box 41" o:spid="_x0000_s1040" type="#_x0000_t202" style="position:absolute;left:22688;top:1531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368A2" w:rsidRPr="00A85099" w:rsidRDefault="004368A2" w:rsidP="004368A2">
                        <w:pPr>
                          <w:rPr>
                            <w:vertAlign w:val="subscript"/>
                          </w:rPr>
                        </w:pPr>
                        <w:r>
                          <w:t>D</w:t>
                        </w:r>
                      </w:p>
                    </w:txbxContent>
                  </v:textbox>
                </v:shape>
                <v:shape id="Text Box 42" o:spid="_x0000_s1041" type="#_x0000_t202" style="position:absolute;left:25634;top:13163;width:558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4368A2" w:rsidRPr="00A85099" w:rsidRDefault="004368A2" w:rsidP="004368A2">
                        <w:pPr>
                          <w:rPr>
                            <w:vertAlign w:val="subscript"/>
                          </w:rPr>
                        </w:pPr>
                        <w:r>
                          <w:t>D’</w:t>
                        </w:r>
                      </w:p>
                    </w:txbxContent>
                  </v:textbox>
                </v:shape>
                <v:shape id="Text Box 43" o:spid="_x0000_s1042" type="#_x0000_t202" style="position:absolute;left:23641;top:1714;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4368A2" w:rsidRPr="00A85099" w:rsidRDefault="004368A2" w:rsidP="004368A2">
                        <w:pPr>
                          <w:rPr>
                            <w:vertAlign w:val="subscript"/>
                          </w:rPr>
                        </w:pPr>
                        <w:r>
                          <w:t>S</w:t>
                        </w:r>
                      </w:p>
                    </w:txbxContent>
                  </v:textbox>
                </v:shape>
                <v:shape id="Text Box 44" o:spid="_x0000_s1043" type="#_x0000_t202" style="position:absolute;left:6267;top:18103;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4368A2" w:rsidRPr="00A85099" w:rsidRDefault="004368A2" w:rsidP="004368A2">
                        <w:pPr>
                          <w:rPr>
                            <w:vertAlign w:val="subscript"/>
                          </w:rPr>
                        </w:pPr>
                        <w:r>
                          <w:t>0</w:t>
                        </w:r>
                      </w:p>
                    </w:txbxContent>
                  </v:textbox>
                </v:shape>
                <v:shape id="AutoShape 47" o:spid="_x0000_s1044" type="#_x0000_t32" style="position:absolute;left:20351;top:12211;width:1734;height:1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Text Box 49" o:spid="_x0000_s1045" type="#_x0000_t202" style="position:absolute;left:13582;top:18529;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4368A2" w:rsidRPr="00A85099" w:rsidRDefault="004368A2" w:rsidP="004368A2">
                        <w:pPr>
                          <w:rPr>
                            <w:vertAlign w:val="subscript"/>
                          </w:rPr>
                        </w:pPr>
                        <w:r>
                          <w:t>Q</w:t>
                        </w:r>
                        <w:r>
                          <w:rPr>
                            <w:vertAlign w:val="subscript"/>
                          </w:rPr>
                          <w:t>1</w:t>
                        </w:r>
                      </w:p>
                    </w:txbxContent>
                  </v:textbox>
                </v:shape>
                <v:shape id="Text Box 50" o:spid="_x0000_s1046" type="#_x0000_t202" style="position:absolute;left:13792;top:10483;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368A2" w:rsidRPr="00A85099" w:rsidRDefault="004368A2" w:rsidP="004368A2">
                        <w:pPr>
                          <w:rPr>
                            <w:vertAlign w:val="subscript"/>
                          </w:rPr>
                        </w:pPr>
                        <w:r>
                          <w:t>E</w:t>
                        </w:r>
                        <w:r>
                          <w:rPr>
                            <w:vertAlign w:val="subscript"/>
                          </w:rPr>
                          <w:t>1</w:t>
                        </w:r>
                      </w:p>
                    </w:txbxContent>
                  </v:textbox>
                </v:shape>
                <v:shape id="Text Box 51" o:spid="_x0000_s1047" type="#_x0000_t202" style="position:absolute;left:18345;top:7607;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368A2" w:rsidRPr="00A85099" w:rsidRDefault="004368A2" w:rsidP="004368A2">
                        <w:pPr>
                          <w:rPr>
                            <w:vertAlign w:val="subscript"/>
                          </w:rPr>
                        </w:pPr>
                        <w:r>
                          <w:t>E</w:t>
                        </w:r>
                        <w:r>
                          <w:rPr>
                            <w:vertAlign w:val="subscript"/>
                          </w:rPr>
                          <w:t>2</w:t>
                        </w:r>
                      </w:p>
                    </w:txbxContent>
                  </v:textbox>
                </v:shape>
                <v:shape id="Text Box 49" o:spid="_x0000_s1048" type="#_x0000_t202" style="position:absolute;left:16659;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368A2" w:rsidRDefault="004368A2" w:rsidP="004368A2">
                        <w:pPr>
                          <w:pStyle w:val="NormalWeb"/>
                          <w:spacing w:before="0" w:beforeAutospacing="0" w:after="0" w:afterAutospacing="0"/>
                        </w:pPr>
                        <w:r>
                          <w:rPr>
                            <w:rFonts w:eastAsia="Times New Roman"/>
                          </w:rPr>
                          <w:t>Q</w:t>
                        </w:r>
                        <w:r>
                          <w:rPr>
                            <w:rFonts w:eastAsia="Times New Roman"/>
                            <w:position w:val="-6"/>
                            <w:vertAlign w:val="subscript"/>
                          </w:rPr>
                          <w:t>2</w:t>
                        </w:r>
                      </w:p>
                    </w:txbxContent>
                  </v:textbox>
                </v:shape>
                <w10:anchorlock/>
              </v:group>
            </w:pict>
          </mc:Fallback>
        </mc:AlternateContent>
      </w:r>
    </w:p>
    <w:p w:rsidR="002471BF" w:rsidRDefault="002471BF" w:rsidP="002471BF"/>
    <w:p w:rsidR="002471BF" w:rsidRDefault="002471BF" w:rsidP="002471BF">
      <w:pPr>
        <w:tabs>
          <w:tab w:val="left" w:pos="1020"/>
        </w:tabs>
        <w:rPr>
          <w:sz w:val="26"/>
          <w:szCs w:val="26"/>
        </w:rPr>
      </w:pPr>
      <w:r>
        <w:rPr>
          <w:sz w:val="26"/>
          <w:szCs w:val="26"/>
        </w:rPr>
        <w:t>Vẽ đúng đồ thị (0,5 đ)</w:t>
      </w:r>
    </w:p>
    <w:p w:rsidR="002471BF" w:rsidRDefault="002471BF" w:rsidP="002471BF">
      <w:pPr>
        <w:tabs>
          <w:tab w:val="left" w:pos="1020"/>
        </w:tabs>
        <w:rPr>
          <w:sz w:val="26"/>
          <w:szCs w:val="26"/>
        </w:rPr>
      </w:pPr>
      <w:r>
        <w:rPr>
          <w:sz w:val="26"/>
          <w:szCs w:val="26"/>
        </w:rPr>
        <w:t>b. Chính phủ nên ấn định giá sàn (để hỗ trợ người chăn nuối vì giá thịt heo đang quá thấp) (0,5 đ)</w:t>
      </w:r>
    </w:p>
    <w:p w:rsidR="002471BF" w:rsidRDefault="008D455A" w:rsidP="002471BF">
      <w:pPr>
        <w:tabs>
          <w:tab w:val="left" w:pos="1020"/>
        </w:tabs>
        <w:rPr>
          <w:sz w:val="26"/>
          <w:szCs w:val="26"/>
        </w:rPr>
      </w:pPr>
      <w:r>
        <w:rPr>
          <w:sz w:val="26"/>
          <w:szCs w:val="26"/>
        </w:rPr>
        <w:t xml:space="preserve">- vẽ đồ thị : </w:t>
      </w:r>
      <w:r>
        <w:rPr>
          <w:sz w:val="26"/>
          <w:szCs w:val="26"/>
        </w:rPr>
        <w:t>(0,5đ)</w:t>
      </w:r>
      <w:bookmarkStart w:id="0" w:name="_GoBack"/>
      <w:bookmarkEnd w:id="0"/>
    </w:p>
    <w:p w:rsidR="002471BF" w:rsidRDefault="002471BF" w:rsidP="002471BF">
      <w:pPr>
        <w:tabs>
          <w:tab w:val="left" w:pos="1020"/>
        </w:tabs>
        <w:rPr>
          <w:sz w:val="26"/>
          <w:szCs w:val="26"/>
        </w:rPr>
      </w:pPr>
    </w:p>
    <w:p w:rsidR="00612229" w:rsidRDefault="002471BF" w:rsidP="002471BF">
      <w:pPr>
        <w:tabs>
          <w:tab w:val="left" w:pos="1020"/>
        </w:tabs>
        <w:rPr>
          <w:sz w:val="26"/>
          <w:szCs w:val="26"/>
        </w:rPr>
      </w:pPr>
      <w:r>
        <w:rPr>
          <w:sz w:val="26"/>
          <w:szCs w:val="26"/>
        </w:rPr>
        <w:t xml:space="preserve"> </w:t>
      </w:r>
      <w:r w:rsidR="00612229">
        <w:rPr>
          <w:noProof/>
          <w:sz w:val="26"/>
        </w:rPr>
        <mc:AlternateContent>
          <mc:Choice Requires="wpc">
            <w:drawing>
              <wp:inline distT="0" distB="0" distL="0" distR="0" wp14:anchorId="7DE36A6E" wp14:editId="1876F1BA">
                <wp:extent cx="3817620" cy="2181860"/>
                <wp:effectExtent l="0" t="19050" r="11430" b="2794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81" name="AutoShape 29"/>
                        <wps:cNvCnPr>
                          <a:cxnSpLocks noChangeShapeType="1"/>
                        </wps:cNvCnPr>
                        <wps:spPr bwMode="auto">
                          <a:xfrm flipV="1">
                            <a:off x="836295" y="66040"/>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0"/>
                        <wps:cNvCnPr>
                          <a:cxnSpLocks noChangeShapeType="1"/>
                        </wps:cNvCnPr>
                        <wps:spPr bwMode="auto">
                          <a:xfrm>
                            <a:off x="836295" y="1870710"/>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2"/>
                        <wps:cNvCnPr>
                          <a:cxnSpLocks noChangeShapeType="1"/>
                        </wps:cNvCnPr>
                        <wps:spPr bwMode="auto">
                          <a:xfrm flipV="1">
                            <a:off x="1276985" y="255270"/>
                            <a:ext cx="1139190"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3"/>
                        <wps:cNvCnPr>
                          <a:cxnSpLocks noChangeShapeType="1"/>
                        </wps:cNvCnPr>
                        <wps:spPr bwMode="auto">
                          <a:xfrm>
                            <a:off x="982980" y="697865"/>
                            <a:ext cx="136588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4"/>
                        <wps:cNvCnPr>
                          <a:cxnSpLocks noChangeShapeType="1"/>
                        </wps:cNvCnPr>
                        <wps:spPr bwMode="auto">
                          <a:xfrm>
                            <a:off x="836295" y="1105535"/>
                            <a:ext cx="66167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7" name="AutoShape 35"/>
                        <wps:cNvCnPr>
                          <a:cxnSpLocks noChangeShapeType="1"/>
                        </wps:cNvCnPr>
                        <wps:spPr bwMode="auto">
                          <a:xfrm>
                            <a:off x="836295" y="888365"/>
                            <a:ext cx="91694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AutoShape 36"/>
                        <wps:cNvCnPr>
                          <a:cxnSpLocks noChangeShapeType="1"/>
                        </wps:cNvCnPr>
                        <wps:spPr bwMode="auto">
                          <a:xfrm>
                            <a:off x="1520190" y="1105535"/>
                            <a:ext cx="635" cy="7988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9" name="AutoShape 37"/>
                        <wps:cNvCnPr>
                          <a:cxnSpLocks noChangeShapeType="1"/>
                        </wps:cNvCnPr>
                        <wps:spPr bwMode="auto">
                          <a:xfrm>
                            <a:off x="1238885" y="907416"/>
                            <a:ext cx="15240" cy="98234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0" name="Text Box 38"/>
                        <wps:cNvSpPr txBox="1">
                          <a:spLocks noChangeArrowheads="1"/>
                        </wps:cNvSpPr>
                        <wps:spPr bwMode="auto">
                          <a:xfrm>
                            <a:off x="498475" y="66040"/>
                            <a:ext cx="28511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Default="00612229" w:rsidP="00612229">
                              <w:r>
                                <w:t>P</w:t>
                              </w:r>
                            </w:p>
                          </w:txbxContent>
                        </wps:txbx>
                        <wps:bodyPr rot="0" vert="horz" wrap="square" lIns="91440" tIns="45720" rIns="91440" bIns="45720" anchor="t" anchorCtr="0" upright="1">
                          <a:noAutofit/>
                        </wps:bodyPr>
                      </wps:wsp>
                      <wps:wsp>
                        <wps:cNvPr id="91" name="Text Box 39"/>
                        <wps:cNvSpPr txBox="1">
                          <a:spLocks noChangeArrowheads="1"/>
                        </wps:cNvSpPr>
                        <wps:spPr bwMode="auto">
                          <a:xfrm>
                            <a:off x="511175" y="1023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P</w:t>
                              </w:r>
                              <w:r>
                                <w:rPr>
                                  <w:vertAlign w:val="subscript"/>
                                </w:rPr>
                                <w:t>1</w:t>
                              </w:r>
                            </w:p>
                          </w:txbxContent>
                        </wps:txbx>
                        <wps:bodyPr rot="0" vert="horz" wrap="square" lIns="91440" tIns="45720" rIns="91440" bIns="45720" anchor="t" anchorCtr="0" upright="1">
                          <a:noAutofit/>
                        </wps:bodyPr>
                      </wps:wsp>
                      <wps:wsp>
                        <wps:cNvPr id="92" name="Text Box 40"/>
                        <wps:cNvSpPr txBox="1">
                          <a:spLocks noChangeArrowheads="1"/>
                        </wps:cNvSpPr>
                        <wps:spPr bwMode="auto">
                          <a:xfrm>
                            <a:off x="518160" y="8324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P</w:t>
                              </w:r>
                              <w:r>
                                <w:rPr>
                                  <w:vertAlign w:val="subscript"/>
                                </w:rPr>
                                <w:t>s</w:t>
                              </w:r>
                            </w:p>
                          </w:txbxContent>
                        </wps:txbx>
                        <wps:bodyPr rot="0" vert="horz" wrap="square" lIns="91440" tIns="45720" rIns="91440" bIns="45720" anchor="t" anchorCtr="0" upright="1">
                          <a:noAutofit/>
                        </wps:bodyPr>
                      </wps:wsp>
                      <wps:wsp>
                        <wps:cNvPr id="93" name="Text Box 41"/>
                        <wps:cNvSpPr txBox="1">
                          <a:spLocks noChangeArrowheads="1"/>
                        </wps:cNvSpPr>
                        <wps:spPr bwMode="auto">
                          <a:xfrm>
                            <a:off x="2268855" y="1531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D</w:t>
                              </w:r>
                            </w:p>
                          </w:txbxContent>
                        </wps:txbx>
                        <wps:bodyPr rot="0" vert="horz" wrap="square" lIns="91440" tIns="45720" rIns="91440" bIns="45720" anchor="t" anchorCtr="0" upright="1">
                          <a:noAutofit/>
                        </wps:bodyPr>
                      </wps:wsp>
                      <wps:wsp>
                        <wps:cNvPr id="94" name="Text Box 42"/>
                        <wps:cNvSpPr txBox="1">
                          <a:spLocks noChangeArrowheads="1"/>
                        </wps:cNvSpPr>
                        <wps:spPr bwMode="auto">
                          <a:xfrm>
                            <a:off x="1536360" y="40005"/>
                            <a:ext cx="86394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Dư hàng</w:t>
                              </w:r>
                            </w:p>
                          </w:txbxContent>
                        </wps:txbx>
                        <wps:bodyPr rot="0" vert="horz" wrap="square" lIns="91440" tIns="45720" rIns="91440" bIns="45720" anchor="t" anchorCtr="0" upright="1">
                          <a:noAutofit/>
                        </wps:bodyPr>
                      </wps:wsp>
                      <wps:wsp>
                        <wps:cNvPr id="95" name="Text Box 43"/>
                        <wps:cNvSpPr txBox="1">
                          <a:spLocks noChangeArrowheads="1"/>
                        </wps:cNvSpPr>
                        <wps:spPr bwMode="auto">
                          <a:xfrm>
                            <a:off x="2364105" y="17145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S</w:t>
                              </w:r>
                            </w:p>
                          </w:txbxContent>
                        </wps:txbx>
                        <wps:bodyPr rot="0" vert="horz" wrap="square" lIns="91440" tIns="45720" rIns="91440" bIns="45720" anchor="t" anchorCtr="0" upright="1">
                          <a:noAutofit/>
                        </wps:bodyPr>
                      </wps:wsp>
                      <wps:wsp>
                        <wps:cNvPr id="96" name="Text Box 44"/>
                        <wps:cNvSpPr txBox="1">
                          <a:spLocks noChangeArrowheads="1"/>
                        </wps:cNvSpPr>
                        <wps:spPr bwMode="auto">
                          <a:xfrm>
                            <a:off x="626745" y="18103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0</w:t>
                              </w:r>
                            </w:p>
                          </w:txbxContent>
                        </wps:txbx>
                        <wps:bodyPr rot="0" vert="horz" wrap="square" lIns="91440" tIns="45720" rIns="91440" bIns="45720" anchor="t" anchorCtr="0" upright="1">
                          <a:noAutofit/>
                        </wps:bodyPr>
                      </wps:wsp>
                      <wps:wsp>
                        <wps:cNvPr id="98" name="Text Box 49"/>
                        <wps:cNvSpPr txBox="1">
                          <a:spLocks noChangeArrowheads="1"/>
                        </wps:cNvSpPr>
                        <wps:spPr bwMode="auto">
                          <a:xfrm>
                            <a:off x="1358265" y="18529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Q</w:t>
                              </w:r>
                              <w:r>
                                <w:rPr>
                                  <w:vertAlign w:val="subscript"/>
                                </w:rPr>
                                <w:t>1</w:t>
                              </w:r>
                            </w:p>
                          </w:txbxContent>
                        </wps:txbx>
                        <wps:bodyPr rot="0" vert="horz" wrap="square" lIns="91440" tIns="45720" rIns="91440" bIns="45720" anchor="t" anchorCtr="0" upright="1">
                          <a:noAutofit/>
                        </wps:bodyPr>
                      </wps:wsp>
                      <wps:wsp>
                        <wps:cNvPr id="99" name="Text Box 50"/>
                        <wps:cNvSpPr txBox="1">
                          <a:spLocks noChangeArrowheads="1"/>
                        </wps:cNvSpPr>
                        <wps:spPr bwMode="auto">
                          <a:xfrm>
                            <a:off x="1379220" y="104838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E</w:t>
                              </w:r>
                              <w:r>
                                <w:rPr>
                                  <w:vertAlign w:val="subscript"/>
                                </w:rPr>
                                <w:t>1</w:t>
                              </w:r>
                            </w:p>
                          </w:txbxContent>
                        </wps:txbx>
                        <wps:bodyPr rot="0" vert="horz" wrap="square" lIns="91440" tIns="45720" rIns="91440" bIns="45720" anchor="t" anchorCtr="0" upright="1">
                          <a:noAutofit/>
                        </wps:bodyPr>
                      </wps:wsp>
                      <wps:wsp>
                        <wps:cNvPr id="100" name="Text Box 51"/>
                        <wps:cNvSpPr txBox="1">
                          <a:spLocks noChangeArrowheads="1"/>
                        </wps:cNvSpPr>
                        <wps:spPr bwMode="auto">
                          <a:xfrm>
                            <a:off x="1834515" y="7607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Pr="00A85099" w:rsidRDefault="00612229" w:rsidP="00612229">
                              <w:pPr>
                                <w:rPr>
                                  <w:vertAlign w:val="subscript"/>
                                </w:rPr>
                              </w:pPr>
                              <w:r>
                                <w:t>E</w:t>
                              </w:r>
                              <w:r>
                                <w:rPr>
                                  <w:vertAlign w:val="subscript"/>
                                </w:rPr>
                                <w:t>2</w:t>
                              </w:r>
                            </w:p>
                          </w:txbxContent>
                        </wps:txbx>
                        <wps:bodyPr rot="0" vert="horz" wrap="square" lIns="91440" tIns="45720" rIns="91440" bIns="45720" anchor="t" anchorCtr="0" upright="1">
                          <a:noAutofit/>
                        </wps:bodyPr>
                      </wps:wsp>
                      <wps:wsp>
                        <wps:cNvPr id="101" name="Text Box 49"/>
                        <wps:cNvSpPr txBox="1">
                          <a:spLocks noChangeArrowheads="1"/>
                        </wps:cNvSpPr>
                        <wps:spPr bwMode="auto">
                          <a:xfrm>
                            <a:off x="166590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Default="00612229" w:rsidP="00612229">
                              <w:pPr>
                                <w:pStyle w:val="NormalWeb"/>
                                <w:spacing w:before="0" w:beforeAutospacing="0" w:after="0" w:afterAutospacing="0"/>
                              </w:pPr>
                              <w:r>
                                <w:rPr>
                                  <w:rFonts w:eastAsia="Times New Roman"/>
                                </w:rPr>
                                <w:t>Q</w:t>
                              </w:r>
                              <w:r>
                                <w:rPr>
                                  <w:rFonts w:eastAsia="Times New Roman"/>
                                  <w:position w:val="-6"/>
                                  <w:vertAlign w:val="subscript"/>
                                </w:rPr>
                                <w:t>s</w:t>
                              </w:r>
                            </w:p>
                          </w:txbxContent>
                        </wps:txbx>
                        <wps:bodyPr rot="0" vert="horz" wrap="square" lIns="91440" tIns="45720" rIns="91440" bIns="45720" anchor="t" anchorCtr="0" upright="1">
                          <a:noAutofit/>
                        </wps:bodyPr>
                      </wps:wsp>
                      <wps:wsp>
                        <wps:cNvPr id="125" name="AutoShape 37"/>
                        <wps:cNvCnPr>
                          <a:cxnSpLocks noChangeShapeType="1"/>
                        </wps:cNvCnPr>
                        <wps:spPr bwMode="auto">
                          <a:xfrm>
                            <a:off x="1762760" y="888365"/>
                            <a:ext cx="15240" cy="98171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6" name="Text Box 49"/>
                        <wps:cNvSpPr txBox="1">
                          <a:spLocks noChangeArrowheads="1"/>
                        </wps:cNvSpPr>
                        <wps:spPr bwMode="auto">
                          <a:xfrm>
                            <a:off x="111345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29" w:rsidRDefault="00612229" w:rsidP="00612229">
                              <w:pPr>
                                <w:pStyle w:val="NormalWeb"/>
                                <w:spacing w:before="0" w:beforeAutospacing="0" w:after="0" w:afterAutospacing="0"/>
                              </w:pPr>
                              <w:r>
                                <w:rPr>
                                  <w:rFonts w:eastAsia="Times New Roman"/>
                                </w:rPr>
                                <w:t>Q</w:t>
                              </w:r>
                              <w:r>
                                <w:rPr>
                                  <w:rFonts w:eastAsia="Times New Roman"/>
                                  <w:position w:val="-6"/>
                                  <w:vertAlign w:val="subscript"/>
                                </w:rPr>
                                <w:t>D</w:t>
                              </w:r>
                            </w:p>
                          </w:txbxContent>
                        </wps:txbx>
                        <wps:bodyPr rot="0" vert="horz" wrap="square" lIns="91440" tIns="45720" rIns="91440" bIns="45720" anchor="t" anchorCtr="0" upright="1">
                          <a:noAutofit/>
                        </wps:bodyPr>
                      </wps:wsp>
                      <wps:wsp>
                        <wps:cNvPr id="127" name="Right Brace 127"/>
                        <wps:cNvSpPr/>
                        <wps:spPr>
                          <a:xfrm rot="16200000">
                            <a:off x="1124588" y="250190"/>
                            <a:ext cx="742315" cy="53403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DE36A6E" id="Canvas 102" o:spid="_x0000_s1049" editas="canvas" style="width:300.6pt;height:171.8pt;mso-position-horizontal-relative:char;mso-position-vertical-relative:line" coordsize="38176,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">
                <v:shape id="_x0000_s1050" type="#_x0000_t75" style="position:absolute;width:38176;height:21818;visibility:visible;mso-wrap-style:square" stroked="t">
                  <v:fill o:detectmouseclick="t"/>
                  <v:stroke dashstyle="longDash"/>
                  <v:path o:connecttype="none"/>
                </v:shape>
                <v:shape id="AutoShape 29" o:spid="_x0000_s1051" type="#_x0000_t32" style="position:absolute;left:8362;top:660;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30" o:spid="_x0000_s1052" type="#_x0000_t32" style="position:absolute;left:8362;top:18707;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32" o:spid="_x0000_s1053" type="#_x0000_t32" style="position:absolute;left:12769;top:2552;width:11392;height:10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33" o:spid="_x0000_s1054" type="#_x0000_t32" style="position:absolute;left:9829;top:6978;width:13659;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34" o:spid="_x0000_s1055" type="#_x0000_t32" style="position:absolute;left:8362;top:11055;width:66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5qAcEAAADbAAAADwAAAGRycy9kb3ducmV2LnhtbESPQWsCMRSE70L/Q3iF3jRrKbKsRhGh&#10;tFet9fxM3m5WNy9LEnX33zeFQo/DzHzDrDaD68SdQmw9K5jPChDE2puWGwXHr/dpCSImZIOdZ1Iw&#10;UoTN+mmywsr4B+/pfkiNyBCOFSqwKfWVlFFbchhnvifOXu2Dw5RlaKQJ+Mhw18nXolhIhy3nBYs9&#10;7Szp6+HmFPSlqS/fb8V5tB/mFsaTPtZ7rdTL87Bdgkg0pP/wX/vTKCgX8Psl/w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fmoBwQAAANsAAAAPAAAAAAAAAAAAAAAA&#10;AKECAABkcnMvZG93bnJldi54bWxQSwUGAAAAAAQABAD5AAAAjwMAAAAA&#10;">
                  <v:stroke dashstyle="longDash"/>
                </v:shape>
                <v:shape id="AutoShape 35" o:spid="_x0000_s1056" type="#_x0000_t32" style="position:absolute;left:8362;top:8883;width:9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PmsIAAADbAAAADwAAAGRycy9kb3ducmV2LnhtbESPQWsCMRSE7wX/Q3iCt5ptKe2yGqUI&#10;0l61tudn8nazunlZkqi7/94UCj0OM/MNs1wPrhNXCrH1rOBpXoAg1t603Cg4fG0fSxAxIRvsPJOC&#10;kSKsV5OHJVbG33hH131qRIZwrFCBTamvpIzaksM49z1x9mofHKYsQyNNwFuGu04+F8WrdNhyXrDY&#10;08aSPu8vTkFfmvr0/VIcR/thLmH80Yd6p5WaTYf3BYhEQ/oP/7U/jYLyDX6/5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LPmsIAAADbAAAADwAAAAAAAAAAAAAA&#10;AAChAgAAZHJzL2Rvd25yZXYueG1sUEsFBgAAAAAEAAQA+QAAAJADAAAAAA==&#10;">
                  <v:stroke dashstyle="longDash"/>
                </v:shape>
                <v:shape id="AutoShape 36" o:spid="_x0000_s1057" type="#_x0000_t32" style="position:absolute;left:15201;top:11055;width:7;height:7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1b6L8AAADbAAAADwAAAGRycy9kb3ducmV2LnhtbERPz2vCMBS+D/Y/hDfYbabKGKUzLUMQ&#10;vep057fktenWvJQkavvfL4eBx4/v97qZ3CCuFGLvWcFyUYAg1t703Ck4fW5fShAxIRscPJOCmSI0&#10;9ePDGivjb3yg6zF1IodwrFCBTWmspIzaksO48CNx5lofHKYMQydNwFsOd4NcFcWbdNhzbrA40saS&#10;/j1enIKxNO3P+bX4nu3OXML8pU/tQSv1/DR9vININKW7+N+9NwrKPDZ/yT9A1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1b6L8AAADbAAAADwAAAAAAAAAAAAAAAACh&#10;AgAAZHJzL2Rvd25yZXYueG1sUEsFBgAAAAAEAAQA+QAAAI0DAAAAAA==&#10;">
                  <v:stroke dashstyle="longDash"/>
                </v:shape>
                <v:shape id="AutoShape 37" o:spid="_x0000_s1058" type="#_x0000_t32" style="position:absolute;left:12388;top:9074;width:153;height:98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H+c8EAAADbAAAADwAAAGRycy9kb3ducmV2LnhtbESPzWrDMBCE74W+g9hCb43cUorjRAmh&#10;UNprfs8baW05sVZGUhL77atCIcdhZr5h5svBdeJKIbaeFbxOChDE2puWGwW77ddLCSImZIOdZ1Iw&#10;UoTl4vFhjpXxN17TdZMakSEcK1RgU+orKaO25DBOfE+cvdoHhynL0EgT8JbhrpNvRfEhHbacFyz2&#10;9GlJnzcXp6AvTX3avxfH0X6bSxgPelevtVLPT8NqBiLRkO7h//aPUVBO4e9L/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4f5zwQAAANsAAAAPAAAAAAAAAAAAAAAA&#10;AKECAABkcnMvZG93bnJldi54bWxQSwUGAAAAAAQABAD5AAAAjwMAAAAA&#10;">
                  <v:stroke dashstyle="longDash"/>
                </v:shape>
                <v:shape id="Text Box 38" o:spid="_x0000_s1059" type="#_x0000_t202" style="position:absolute;left:4984;top:660;width:285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612229" w:rsidRDefault="00612229" w:rsidP="00612229">
                        <w:r>
                          <w:t>P</w:t>
                        </w:r>
                      </w:p>
                    </w:txbxContent>
                  </v:textbox>
                </v:shape>
                <v:shape id="Text Box 39" o:spid="_x0000_s1060" type="#_x0000_t202" style="position:absolute;left:5111;top:1023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612229" w:rsidRPr="00A85099" w:rsidRDefault="00612229" w:rsidP="00612229">
                        <w:pPr>
                          <w:rPr>
                            <w:vertAlign w:val="subscript"/>
                          </w:rPr>
                        </w:pPr>
                        <w:r>
                          <w:t>P</w:t>
                        </w:r>
                        <w:r>
                          <w:rPr>
                            <w:vertAlign w:val="subscript"/>
                          </w:rPr>
                          <w:t>1</w:t>
                        </w:r>
                      </w:p>
                    </w:txbxContent>
                  </v:textbox>
                </v:shape>
                <v:shape id="Text Box 40" o:spid="_x0000_s1061" type="#_x0000_t202" style="position:absolute;left:5181;top:8324;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612229" w:rsidRPr="00A85099" w:rsidRDefault="00612229" w:rsidP="00612229">
                        <w:pPr>
                          <w:rPr>
                            <w:vertAlign w:val="subscript"/>
                          </w:rPr>
                        </w:pPr>
                        <w:r>
                          <w:t>P</w:t>
                        </w:r>
                        <w:r>
                          <w:rPr>
                            <w:vertAlign w:val="subscript"/>
                          </w:rPr>
                          <w:t>s</w:t>
                        </w:r>
                      </w:p>
                    </w:txbxContent>
                  </v:textbox>
                </v:shape>
                <v:shape id="Text Box 41" o:spid="_x0000_s1062" type="#_x0000_t202" style="position:absolute;left:22688;top:1531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612229" w:rsidRPr="00A85099" w:rsidRDefault="00612229" w:rsidP="00612229">
                        <w:pPr>
                          <w:rPr>
                            <w:vertAlign w:val="subscript"/>
                          </w:rPr>
                        </w:pPr>
                        <w:r>
                          <w:t>D</w:t>
                        </w:r>
                      </w:p>
                    </w:txbxContent>
                  </v:textbox>
                </v:shape>
                <v:shape id="Text Box 42" o:spid="_x0000_s1063" type="#_x0000_t202" style="position:absolute;left:15363;top:400;width:864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612229" w:rsidRPr="00A85099" w:rsidRDefault="00612229" w:rsidP="00612229">
                        <w:pPr>
                          <w:rPr>
                            <w:vertAlign w:val="subscript"/>
                          </w:rPr>
                        </w:pPr>
                        <w:r>
                          <w:t>Dư hàng</w:t>
                        </w:r>
                      </w:p>
                    </w:txbxContent>
                  </v:textbox>
                </v:shape>
                <v:shape id="Text Box 43" o:spid="_x0000_s1064" type="#_x0000_t202" style="position:absolute;left:23641;top:1714;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612229" w:rsidRPr="00A85099" w:rsidRDefault="00612229" w:rsidP="00612229">
                        <w:pPr>
                          <w:rPr>
                            <w:vertAlign w:val="subscript"/>
                          </w:rPr>
                        </w:pPr>
                        <w:r>
                          <w:t>S</w:t>
                        </w:r>
                      </w:p>
                    </w:txbxContent>
                  </v:textbox>
                </v:shape>
                <v:shape id="Text Box 44" o:spid="_x0000_s1065" type="#_x0000_t202" style="position:absolute;left:6267;top:18103;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612229" w:rsidRPr="00A85099" w:rsidRDefault="00612229" w:rsidP="00612229">
                        <w:pPr>
                          <w:rPr>
                            <w:vertAlign w:val="subscript"/>
                          </w:rPr>
                        </w:pPr>
                        <w:r>
                          <w:t>0</w:t>
                        </w:r>
                      </w:p>
                    </w:txbxContent>
                  </v:textbox>
                </v:shape>
                <v:shape id="Text Box 49" o:spid="_x0000_s1066" type="#_x0000_t202" style="position:absolute;left:13582;top:18529;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612229" w:rsidRPr="00A85099" w:rsidRDefault="00612229" w:rsidP="00612229">
                        <w:pPr>
                          <w:rPr>
                            <w:vertAlign w:val="subscript"/>
                          </w:rPr>
                        </w:pPr>
                        <w:r>
                          <w:t>Q</w:t>
                        </w:r>
                        <w:r>
                          <w:rPr>
                            <w:vertAlign w:val="subscript"/>
                          </w:rPr>
                          <w:t>1</w:t>
                        </w:r>
                      </w:p>
                    </w:txbxContent>
                  </v:textbox>
                </v:shape>
                <v:shape id="Text Box 50" o:spid="_x0000_s1067" type="#_x0000_t202" style="position:absolute;left:13792;top:10483;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612229" w:rsidRPr="00A85099" w:rsidRDefault="00612229" w:rsidP="00612229">
                        <w:pPr>
                          <w:rPr>
                            <w:vertAlign w:val="subscript"/>
                          </w:rPr>
                        </w:pPr>
                        <w:r>
                          <w:t>E</w:t>
                        </w:r>
                        <w:r>
                          <w:rPr>
                            <w:vertAlign w:val="subscript"/>
                          </w:rPr>
                          <w:t>1</w:t>
                        </w:r>
                      </w:p>
                    </w:txbxContent>
                  </v:textbox>
                </v:shape>
                <v:shape id="Text Box 51" o:spid="_x0000_s1068" type="#_x0000_t202" style="position:absolute;left:18345;top:7607;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612229" w:rsidRPr="00A85099" w:rsidRDefault="00612229" w:rsidP="00612229">
                        <w:pPr>
                          <w:rPr>
                            <w:vertAlign w:val="subscript"/>
                          </w:rPr>
                        </w:pPr>
                        <w:r>
                          <w:t>E</w:t>
                        </w:r>
                        <w:r>
                          <w:rPr>
                            <w:vertAlign w:val="subscript"/>
                          </w:rPr>
                          <w:t>2</w:t>
                        </w:r>
                      </w:p>
                    </w:txbxContent>
                  </v:textbox>
                </v:shape>
                <v:shape id="Text Box 49" o:spid="_x0000_s1069" type="#_x0000_t202" style="position:absolute;left:16659;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612229" w:rsidRDefault="00612229" w:rsidP="00612229">
                        <w:pPr>
                          <w:pStyle w:val="NormalWeb"/>
                          <w:spacing w:before="0" w:beforeAutospacing="0" w:after="0" w:afterAutospacing="0"/>
                        </w:pPr>
                        <w:r>
                          <w:rPr>
                            <w:rFonts w:eastAsia="Times New Roman"/>
                          </w:rPr>
                          <w:t>Q</w:t>
                        </w:r>
                        <w:r>
                          <w:rPr>
                            <w:rFonts w:eastAsia="Times New Roman"/>
                            <w:position w:val="-6"/>
                            <w:vertAlign w:val="subscript"/>
                          </w:rPr>
                          <w:t>s</w:t>
                        </w:r>
                      </w:p>
                    </w:txbxContent>
                  </v:textbox>
                </v:shape>
                <v:shape id="AutoShape 37" o:spid="_x0000_s1070" type="#_x0000_t32" style="position:absolute;left:17627;top:8883;width:153;height:9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OgosAAAADcAAAADwAAAGRycy9kb3ducmV2LnhtbERPS2sCMRC+C/0PYYTeNKu0RVajSKG0&#10;V189T5PZzepmsiRRd/99UxB6m4/vOatN71pxoxAbzwpm0wIEsfam4VrB8fAxWYCICdlg65kUDBRh&#10;s34arbA0/s47uu1TLXIIxxIV2JS6UsqoLTmMU98RZ67ywWHKMNTSBLzncNfKeVG8SYcN5waLHb1b&#10;0pf91SnoFqY6n16Kn8F+mmsYvvWx2mmlnsf9dgkiUZ/+xQ/3l8nz56/w90y+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zoKLAAAAA3AAAAA8AAAAAAAAAAAAAAAAA&#10;oQIAAGRycy9kb3ducmV2LnhtbFBLBQYAAAAABAAEAPkAAACOAwAAAAA=&#10;">
                  <v:stroke dashstyle="longDash"/>
                </v:shape>
                <v:shape id="Text Box 49" o:spid="_x0000_s1071" type="#_x0000_t202" style="position:absolute;left:11134;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612229" w:rsidRDefault="00612229" w:rsidP="00612229">
                        <w:pPr>
                          <w:pStyle w:val="NormalWeb"/>
                          <w:spacing w:before="0" w:beforeAutospacing="0" w:after="0" w:afterAutospacing="0"/>
                        </w:pPr>
                        <w:r>
                          <w:rPr>
                            <w:rFonts w:eastAsia="Times New Roman"/>
                          </w:rPr>
                          <w:t>Q</w:t>
                        </w:r>
                        <w:r>
                          <w:rPr>
                            <w:rFonts w:eastAsia="Times New Roman"/>
                            <w:position w:val="-6"/>
                            <w:vertAlign w:val="subscript"/>
                          </w:rPr>
                          <w:t>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7" o:spid="_x0000_s1072" type="#_x0000_t88" style="position:absolute;left:11245;top:2502;width:7423;height:53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XQ8UA&#10;AADcAAAADwAAAGRycy9kb3ducmV2LnhtbESPQWvCQBCF74L/YRmhl6IbbW0lZhURCqUetNHeh+yY&#10;hGRnl+w2pv++Wyh4m+G9782bbDuYVvTU+dqygvksAUFcWF1zqeByfpuuQPiArLG1TAp+yMN2Mx5l&#10;mGp740/q81CKGMI+RQVVCC6V0hcVGfQz64ijdrWdwRDXrpS6w1sMN61cJMmLNFhzvFCho31FRZN/&#10;m1jDLZ+eqbdf+fHx9IH1+eCa5KDUw2TYrUEEGsLd/E+/68gtXuHvmTiB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9dDxQAAANwAAAAPAAAAAAAAAAAAAAAAAJgCAABkcnMv&#10;ZG93bnJldi54bWxQSwUGAAAAAAQABAD1AAAAigMAAAAA&#10;" strokecolor="#5b9bd5 [3204]" strokeweight=".5pt">
                  <v:stroke joinstyle="miter"/>
                </v:shape>
                <w10:anchorlock/>
              </v:group>
            </w:pict>
          </mc:Fallback>
        </mc:AlternateContent>
      </w:r>
      <w:r w:rsidR="008D455A">
        <w:rPr>
          <w:sz w:val="26"/>
          <w:szCs w:val="26"/>
        </w:rPr>
        <w:t>(</w:t>
      </w:r>
    </w:p>
    <w:p w:rsidR="00612229" w:rsidRPr="00612229" w:rsidRDefault="00612229" w:rsidP="00612229">
      <w:pPr>
        <w:rPr>
          <w:sz w:val="26"/>
          <w:szCs w:val="26"/>
        </w:rPr>
      </w:pPr>
    </w:p>
    <w:p w:rsidR="00612229" w:rsidRPr="00612229" w:rsidRDefault="00612229" w:rsidP="00612229">
      <w:pPr>
        <w:rPr>
          <w:sz w:val="26"/>
          <w:szCs w:val="26"/>
        </w:rPr>
      </w:pPr>
    </w:p>
    <w:p w:rsidR="00612229" w:rsidRDefault="00612229" w:rsidP="00612229">
      <w:pPr>
        <w:rPr>
          <w:sz w:val="26"/>
          <w:szCs w:val="26"/>
        </w:rPr>
      </w:pPr>
    </w:p>
    <w:p w:rsidR="00F60640" w:rsidRDefault="00612229" w:rsidP="00612229">
      <w:pPr>
        <w:ind w:firstLine="720"/>
        <w:rPr>
          <w:sz w:val="26"/>
          <w:szCs w:val="26"/>
        </w:rPr>
      </w:pPr>
      <w:r>
        <w:rPr>
          <w:sz w:val="26"/>
          <w:szCs w:val="26"/>
        </w:rPr>
        <w:t>Lúc này Qs&gt;Qd -&gt; thị trường dư hàng (0,5đ)</w:t>
      </w:r>
    </w:p>
    <w:p w:rsidR="00612229" w:rsidRDefault="00612229" w:rsidP="00612229">
      <w:pPr>
        <w:rPr>
          <w:b/>
          <w:sz w:val="26"/>
          <w:szCs w:val="26"/>
        </w:rPr>
      </w:pPr>
      <w:r>
        <w:rPr>
          <w:b/>
          <w:sz w:val="26"/>
          <w:szCs w:val="26"/>
        </w:rPr>
        <w:t>Câu 2 :</w:t>
      </w:r>
      <w:r w:rsidR="00286262">
        <w:rPr>
          <w:b/>
          <w:sz w:val="26"/>
          <w:szCs w:val="26"/>
        </w:rPr>
        <w:t>(2,5đ)</w:t>
      </w:r>
    </w:p>
    <w:p w:rsidR="00612229" w:rsidRDefault="00286262" w:rsidP="00612229">
      <w:pPr>
        <w:rPr>
          <w:sz w:val="26"/>
          <w:szCs w:val="26"/>
        </w:rPr>
      </w:pPr>
      <w:r>
        <w:rPr>
          <w:sz w:val="26"/>
          <w:szCs w:val="26"/>
        </w:rPr>
        <w:t>a.</w:t>
      </w:r>
      <w:r w:rsidR="00612229">
        <w:rPr>
          <w:sz w:val="26"/>
          <w:szCs w:val="26"/>
        </w:rPr>
        <w:t>GDP = G+I+G+X-M = 500 + (200+50)+300+100 – 150 =1000</w:t>
      </w:r>
      <w:r>
        <w:rPr>
          <w:sz w:val="26"/>
          <w:szCs w:val="26"/>
        </w:rPr>
        <w:t xml:space="preserve"> (0,5đ)</w:t>
      </w:r>
    </w:p>
    <w:p w:rsidR="00612229" w:rsidRDefault="00612229" w:rsidP="00612229">
      <w:pPr>
        <w:rPr>
          <w:sz w:val="26"/>
          <w:szCs w:val="26"/>
        </w:rPr>
      </w:pPr>
      <w:r>
        <w:rPr>
          <w:sz w:val="26"/>
          <w:szCs w:val="26"/>
        </w:rPr>
        <w:t>GNP = GDP + NIA = 100</w:t>
      </w:r>
      <w:r w:rsidR="00286262">
        <w:rPr>
          <w:sz w:val="26"/>
          <w:szCs w:val="26"/>
        </w:rPr>
        <w:t>0</w:t>
      </w:r>
      <w:r>
        <w:rPr>
          <w:sz w:val="26"/>
          <w:szCs w:val="26"/>
        </w:rPr>
        <w:t xml:space="preserve"> + </w:t>
      </w:r>
      <w:r w:rsidR="00286262">
        <w:rPr>
          <w:sz w:val="26"/>
          <w:szCs w:val="26"/>
        </w:rPr>
        <w:t>200 – 100 = 1100(0,5đ)</w:t>
      </w:r>
    </w:p>
    <w:p w:rsidR="00286262" w:rsidRDefault="00286262" w:rsidP="00612229">
      <w:pPr>
        <w:rPr>
          <w:sz w:val="26"/>
          <w:szCs w:val="26"/>
        </w:rPr>
      </w:pPr>
      <w:r>
        <w:rPr>
          <w:sz w:val="26"/>
          <w:szCs w:val="26"/>
        </w:rPr>
        <w:t>b. Phương pháp chi tiêu (0,5đ)</w:t>
      </w:r>
    </w:p>
    <w:p w:rsidR="00286262" w:rsidRDefault="00286262" w:rsidP="00612229">
      <w:pPr>
        <w:rPr>
          <w:sz w:val="26"/>
          <w:szCs w:val="26"/>
        </w:rPr>
      </w:pPr>
      <w:r>
        <w:rPr>
          <w:sz w:val="26"/>
          <w:szCs w:val="26"/>
        </w:rPr>
        <w:t>Có thuế gián thu (0,5đ)</w:t>
      </w:r>
    </w:p>
    <w:p w:rsidR="00286262" w:rsidRDefault="00286262" w:rsidP="00612229">
      <w:pPr>
        <w:rPr>
          <w:sz w:val="26"/>
          <w:szCs w:val="26"/>
        </w:rPr>
      </w:pPr>
      <w:r>
        <w:rPr>
          <w:sz w:val="26"/>
          <w:szCs w:val="26"/>
        </w:rPr>
        <w:lastRenderedPageBreak/>
        <w:t>Vì theo phương pháp này thì GDP dùng giá thị  trường để tính, mà trong giá thị trường thì có thuế gián thu (0,5đ)</w:t>
      </w:r>
    </w:p>
    <w:p w:rsidR="00286262" w:rsidRPr="00286262" w:rsidRDefault="00286262" w:rsidP="00286262">
      <w:pPr>
        <w:rPr>
          <w:b/>
          <w:sz w:val="26"/>
          <w:szCs w:val="26"/>
        </w:rPr>
      </w:pPr>
      <w:r>
        <w:rPr>
          <w:b/>
          <w:sz w:val="26"/>
          <w:szCs w:val="26"/>
        </w:rPr>
        <w:t>Câu 3 :</w:t>
      </w:r>
      <w:r w:rsidR="00EC4C46">
        <w:rPr>
          <w:b/>
          <w:sz w:val="26"/>
          <w:szCs w:val="26"/>
        </w:rPr>
        <w:t>(4 đ)</w:t>
      </w:r>
      <w:r>
        <w:rPr>
          <w:b/>
          <w:sz w:val="26"/>
          <w:szCs w:val="26"/>
        </w:rPr>
        <w:t xml:space="preserve"> </w:t>
      </w:r>
    </w:p>
    <w:p w:rsidR="00286262" w:rsidRDefault="00286262" w:rsidP="00612229">
      <w:pPr>
        <w:rPr>
          <w:sz w:val="26"/>
          <w:szCs w:val="26"/>
        </w:rPr>
      </w:pPr>
      <w:r>
        <w:rPr>
          <w:sz w:val="26"/>
          <w:szCs w:val="26"/>
        </w:rPr>
        <w:t xml:space="preserve">a. </w:t>
      </w:r>
      <w:r>
        <w:rPr>
          <w:sz w:val="26"/>
          <w:szCs w:val="26"/>
        </w:rPr>
        <w:tab/>
        <w:t>MR = 300 – Q</w:t>
      </w:r>
      <w:r w:rsidR="00EC4C46">
        <w:rPr>
          <w:sz w:val="26"/>
          <w:szCs w:val="26"/>
        </w:rPr>
        <w:t xml:space="preserve"> (0,5đ)</w:t>
      </w:r>
    </w:p>
    <w:p w:rsidR="00286262" w:rsidRDefault="00286262" w:rsidP="00612229">
      <w:pPr>
        <w:rPr>
          <w:sz w:val="26"/>
          <w:szCs w:val="26"/>
        </w:rPr>
      </w:pPr>
      <w:r>
        <w:rPr>
          <w:sz w:val="26"/>
          <w:szCs w:val="26"/>
        </w:rPr>
        <w:tab/>
        <w:t>MC = Q + 20</w:t>
      </w:r>
      <w:r w:rsidR="00EC4C46">
        <w:rPr>
          <w:sz w:val="26"/>
          <w:szCs w:val="26"/>
        </w:rPr>
        <w:t>(0,5đ)</w:t>
      </w:r>
    </w:p>
    <w:p w:rsidR="00286262" w:rsidRDefault="00286262" w:rsidP="00612229">
      <w:pPr>
        <w:rPr>
          <w:sz w:val="26"/>
          <w:szCs w:val="26"/>
        </w:rPr>
      </w:pPr>
      <w:r>
        <w:rPr>
          <w:sz w:val="26"/>
          <w:szCs w:val="26"/>
        </w:rPr>
        <w:tab/>
        <w:t>AR = P = 300 – 0,5Q</w:t>
      </w:r>
      <w:r w:rsidR="00EC4C46">
        <w:rPr>
          <w:sz w:val="26"/>
          <w:szCs w:val="26"/>
        </w:rPr>
        <w:t>(0,5đ)</w:t>
      </w:r>
    </w:p>
    <w:p w:rsidR="00286262" w:rsidRDefault="00286262" w:rsidP="00612229">
      <w:pPr>
        <w:rPr>
          <w:sz w:val="26"/>
          <w:szCs w:val="26"/>
        </w:rPr>
      </w:pPr>
      <w:r>
        <w:rPr>
          <w:sz w:val="26"/>
          <w:szCs w:val="26"/>
        </w:rPr>
        <w:t xml:space="preserve">b. </w:t>
      </w:r>
      <w:r>
        <w:rPr>
          <w:sz w:val="26"/>
          <w:szCs w:val="26"/>
        </w:rPr>
        <w:tab/>
      </w:r>
      <w:r w:rsidR="00EC4C46">
        <w:rPr>
          <w:sz w:val="26"/>
          <w:szCs w:val="26"/>
        </w:rPr>
        <w:t xml:space="preserve">Q = 140; P = 230 </w:t>
      </w:r>
      <w:r w:rsidR="00EC4C46">
        <w:rPr>
          <w:sz w:val="26"/>
          <w:szCs w:val="26"/>
        </w:rPr>
        <w:t>(</w:t>
      </w:r>
      <w:r w:rsidR="00EC4C46">
        <w:rPr>
          <w:sz w:val="26"/>
          <w:szCs w:val="26"/>
        </w:rPr>
        <w:t>1đ</w:t>
      </w:r>
      <w:r w:rsidR="00EC4C46">
        <w:rPr>
          <w:sz w:val="26"/>
          <w:szCs w:val="26"/>
        </w:rPr>
        <w:t>)</w:t>
      </w:r>
    </w:p>
    <w:p w:rsidR="00EC4C46" w:rsidRDefault="00EC4C46" w:rsidP="00612229">
      <w:pPr>
        <w:rPr>
          <w:sz w:val="26"/>
          <w:szCs w:val="26"/>
        </w:rPr>
      </w:pPr>
      <w:r>
        <w:rPr>
          <w:sz w:val="26"/>
          <w:szCs w:val="26"/>
        </w:rPr>
        <w:tab/>
        <w:t xml:space="preserve">Pr = -180400 </w:t>
      </w:r>
      <w:r>
        <w:rPr>
          <w:sz w:val="26"/>
          <w:szCs w:val="26"/>
        </w:rPr>
        <w:t>(0,5đ)</w:t>
      </w:r>
    </w:p>
    <w:p w:rsidR="00EC4C46" w:rsidRDefault="00EC4C46" w:rsidP="00612229">
      <w:pPr>
        <w:rPr>
          <w:sz w:val="26"/>
          <w:szCs w:val="26"/>
        </w:rPr>
      </w:pPr>
      <w:r>
        <w:rPr>
          <w:sz w:val="26"/>
          <w:szCs w:val="26"/>
        </w:rPr>
        <w:t xml:space="preserve">c. </w:t>
      </w:r>
      <w:r>
        <w:rPr>
          <w:sz w:val="26"/>
          <w:szCs w:val="26"/>
        </w:rPr>
        <w:tab/>
        <w:t>MC</w:t>
      </w:r>
      <w:r>
        <w:rPr>
          <w:sz w:val="26"/>
          <w:szCs w:val="26"/>
          <w:vertAlign w:val="subscript"/>
        </w:rPr>
        <w:t>2</w:t>
      </w:r>
      <w:r>
        <w:rPr>
          <w:sz w:val="26"/>
          <w:szCs w:val="26"/>
        </w:rPr>
        <w:t xml:space="preserve"> = MC</w:t>
      </w:r>
      <w:r>
        <w:rPr>
          <w:sz w:val="26"/>
          <w:szCs w:val="26"/>
          <w:vertAlign w:val="subscript"/>
        </w:rPr>
        <w:t xml:space="preserve"> </w:t>
      </w:r>
      <w:r>
        <w:rPr>
          <w:sz w:val="26"/>
          <w:szCs w:val="26"/>
        </w:rPr>
        <w:t xml:space="preserve"> + t = Q + 22</w:t>
      </w:r>
      <w:r>
        <w:rPr>
          <w:sz w:val="26"/>
          <w:szCs w:val="26"/>
        </w:rPr>
        <w:t>(0,5đ)</w:t>
      </w:r>
    </w:p>
    <w:p w:rsidR="00EC4C46" w:rsidRDefault="00EC4C46" w:rsidP="00612229">
      <w:pPr>
        <w:rPr>
          <w:sz w:val="26"/>
          <w:szCs w:val="26"/>
        </w:rPr>
      </w:pPr>
      <w:r>
        <w:rPr>
          <w:sz w:val="26"/>
          <w:szCs w:val="26"/>
        </w:rPr>
        <w:tab/>
        <w:t>AC</w:t>
      </w:r>
      <w:r>
        <w:rPr>
          <w:sz w:val="26"/>
          <w:szCs w:val="26"/>
          <w:vertAlign w:val="subscript"/>
        </w:rPr>
        <w:t>2</w:t>
      </w:r>
      <w:r>
        <w:rPr>
          <w:sz w:val="26"/>
          <w:szCs w:val="26"/>
        </w:rPr>
        <w:t xml:space="preserve"> = AC + t = ½ Q + 22 + 200.000</w:t>
      </w:r>
      <w:r>
        <w:rPr>
          <w:sz w:val="26"/>
          <w:szCs w:val="26"/>
        </w:rPr>
        <w:t>(0,5đ)</w:t>
      </w:r>
    </w:p>
    <w:p w:rsidR="00EC4C46" w:rsidRDefault="00EC4C46" w:rsidP="00612229">
      <w:pPr>
        <w:rPr>
          <w:b/>
          <w:sz w:val="26"/>
          <w:szCs w:val="26"/>
        </w:rPr>
      </w:pPr>
      <w:r>
        <w:rPr>
          <w:b/>
          <w:sz w:val="26"/>
          <w:szCs w:val="26"/>
        </w:rPr>
        <w:t>Câu 4 :(1 đ)</w:t>
      </w:r>
    </w:p>
    <w:p w:rsidR="00EC4C46" w:rsidRPr="00EC4C46" w:rsidRDefault="00EC4C46" w:rsidP="00612229">
      <w:pPr>
        <w:rPr>
          <w:sz w:val="26"/>
          <w:szCs w:val="26"/>
        </w:rPr>
      </w:pPr>
      <w:r>
        <w:rPr>
          <w:sz w:val="26"/>
          <w:szCs w:val="26"/>
        </w:rPr>
        <w:t>Vì nếu dùng giá trị tổng xuất lượngsẽ dẫn đến tình trạng tính trùng lắp nhiều lần trong GDP, GNP-&gt; phản ánh không chính xác; dùng sản phẩm cuối cùng để tính lượng giá trị mới thực sự tạo ra (1đ)</w:t>
      </w:r>
    </w:p>
    <w:sectPr w:rsidR="00EC4C46" w:rsidRPr="00EC4C46" w:rsidSect="008F06A7">
      <w:pgSz w:w="12240" w:h="15840"/>
      <w:pgMar w:top="864" w:right="1440" w:bottom="864" w:left="1440" w:header="28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6A" w:rsidRDefault="00475A6A" w:rsidP="008F06A7">
      <w:r>
        <w:separator/>
      </w:r>
    </w:p>
  </w:endnote>
  <w:endnote w:type="continuationSeparator" w:id="0">
    <w:p w:rsidR="00475A6A" w:rsidRDefault="00475A6A" w:rsidP="008F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6A" w:rsidRDefault="00475A6A" w:rsidP="008F06A7">
      <w:r>
        <w:separator/>
      </w:r>
    </w:p>
  </w:footnote>
  <w:footnote w:type="continuationSeparator" w:id="0">
    <w:p w:rsidR="00475A6A" w:rsidRDefault="00475A6A" w:rsidP="008F0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7FDB"/>
    <w:multiLevelType w:val="hybridMultilevel"/>
    <w:tmpl w:val="E3D28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D9"/>
    <w:rsid w:val="00061F94"/>
    <w:rsid w:val="002471BF"/>
    <w:rsid w:val="00286262"/>
    <w:rsid w:val="00352031"/>
    <w:rsid w:val="004368A2"/>
    <w:rsid w:val="00475A6A"/>
    <w:rsid w:val="005D2576"/>
    <w:rsid w:val="005E6896"/>
    <w:rsid w:val="005F7D57"/>
    <w:rsid w:val="00612229"/>
    <w:rsid w:val="006C1D33"/>
    <w:rsid w:val="007142F4"/>
    <w:rsid w:val="008571E0"/>
    <w:rsid w:val="008D455A"/>
    <w:rsid w:val="008F06A7"/>
    <w:rsid w:val="00CF56D9"/>
    <w:rsid w:val="00CF7C7F"/>
    <w:rsid w:val="00E04154"/>
    <w:rsid w:val="00E17093"/>
    <w:rsid w:val="00EA3ABE"/>
    <w:rsid w:val="00EC4C46"/>
    <w:rsid w:val="00F27146"/>
    <w:rsid w:val="00F6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1DECE3-E365-4DF4-9A08-45E9E88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6D9"/>
    <w:pPr>
      <w:tabs>
        <w:tab w:val="center" w:pos="4680"/>
        <w:tab w:val="right" w:pos="9360"/>
      </w:tabs>
    </w:pPr>
  </w:style>
  <w:style w:type="character" w:customStyle="1" w:styleId="HeaderChar">
    <w:name w:val="Header Char"/>
    <w:basedOn w:val="DefaultParagraphFont"/>
    <w:link w:val="Header"/>
    <w:uiPriority w:val="99"/>
    <w:rsid w:val="00CF56D9"/>
    <w:rPr>
      <w:rFonts w:ascii="Times New Roman" w:eastAsia="Times New Roman" w:hAnsi="Times New Roman" w:cs="Times New Roman"/>
      <w:sz w:val="24"/>
      <w:szCs w:val="24"/>
    </w:rPr>
  </w:style>
  <w:style w:type="table" w:styleId="TableGrid">
    <w:name w:val="Table Grid"/>
    <w:basedOn w:val="TableNormal"/>
    <w:uiPriority w:val="39"/>
    <w:rsid w:val="0035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06A7"/>
    <w:pPr>
      <w:tabs>
        <w:tab w:val="center" w:pos="4680"/>
        <w:tab w:val="right" w:pos="9360"/>
      </w:tabs>
    </w:pPr>
  </w:style>
  <w:style w:type="character" w:customStyle="1" w:styleId="FooterChar">
    <w:name w:val="Footer Char"/>
    <w:basedOn w:val="DefaultParagraphFont"/>
    <w:link w:val="Footer"/>
    <w:uiPriority w:val="99"/>
    <w:rsid w:val="008F06A7"/>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68A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A431-EECE-491E-9F4E-DDF079AE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Truong Son</dc:creator>
  <cp:keywords/>
  <dc:description/>
  <cp:lastModifiedBy>Le Truong Son</cp:lastModifiedBy>
  <cp:revision>9</cp:revision>
  <dcterms:created xsi:type="dcterms:W3CDTF">2017-12-18T07:52:00Z</dcterms:created>
  <dcterms:modified xsi:type="dcterms:W3CDTF">2017-12-19T23:18:00Z</dcterms:modified>
</cp:coreProperties>
</file>